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895"/>
        <w:gridCol w:w="8455"/>
      </w:tblGrid>
      <w:tr w:rsidR="00DC4027" w:rsidRPr="00AA0C76" w14:paraId="3A53BE11" w14:textId="77777777" w:rsidTr="006D0281">
        <w:tc>
          <w:tcPr>
            <w:tcW w:w="9350" w:type="dxa"/>
            <w:gridSpan w:val="2"/>
          </w:tcPr>
          <w:p w14:paraId="41C84033" w14:textId="06B21B5B" w:rsidR="00DC4027" w:rsidRPr="00AA0C76" w:rsidRDefault="00A07896" w:rsidP="00DC4027">
            <w:pPr>
              <w:jc w:val="center"/>
              <w:rPr>
                <w:rFonts w:cstheme="minorHAnsi"/>
                <w:b/>
                <w:bCs/>
              </w:rPr>
            </w:pPr>
            <w:r>
              <w:rPr>
                <w:rFonts w:cstheme="minorHAnsi"/>
                <w:b/>
                <w:bCs/>
              </w:rPr>
              <w:t xml:space="preserve">Relating </w:t>
            </w:r>
            <w:r w:rsidR="00DC4027" w:rsidRPr="00AA0C76">
              <w:rPr>
                <w:rFonts w:cstheme="minorHAnsi"/>
                <w:b/>
                <w:bCs/>
              </w:rPr>
              <w:t xml:space="preserve">Minimum Competencies in Geriatrics for Doctor of Physical Therapy </w:t>
            </w:r>
            <w:r w:rsidR="00D1702E">
              <w:rPr>
                <w:rFonts w:cstheme="minorHAnsi"/>
                <w:b/>
                <w:bCs/>
              </w:rPr>
              <w:t xml:space="preserve">to </w:t>
            </w:r>
            <w:r w:rsidR="00643D82">
              <w:rPr>
                <w:rFonts w:cstheme="minorHAnsi"/>
                <w:b/>
                <w:bCs/>
              </w:rPr>
              <w:t xml:space="preserve">the </w:t>
            </w:r>
            <w:r w:rsidR="00D1702E">
              <w:rPr>
                <w:rFonts w:cstheme="minorHAnsi"/>
                <w:b/>
                <w:bCs/>
              </w:rPr>
              <w:t xml:space="preserve">Framework of the </w:t>
            </w:r>
            <w:r w:rsidR="00643D82">
              <w:rPr>
                <w:rFonts w:cstheme="minorHAnsi"/>
                <w:b/>
                <w:bCs/>
              </w:rPr>
              <w:t>Geriatric 5Ms</w:t>
            </w:r>
          </w:p>
        </w:tc>
      </w:tr>
      <w:tr w:rsidR="008B247A" w:rsidRPr="00AA0C76" w14:paraId="039DB6A5" w14:textId="77777777" w:rsidTr="006D0281">
        <w:tc>
          <w:tcPr>
            <w:tcW w:w="9350" w:type="dxa"/>
            <w:gridSpan w:val="2"/>
          </w:tcPr>
          <w:p w14:paraId="77861266" w14:textId="06A75135" w:rsidR="000302C2" w:rsidRPr="00770979" w:rsidRDefault="008B247A" w:rsidP="000302C2">
            <w:pPr>
              <w:rPr>
                <w:rFonts w:cstheme="minorHAnsi"/>
              </w:rPr>
            </w:pPr>
            <w:r w:rsidRPr="00770979">
              <w:rPr>
                <w:rFonts w:cstheme="minorHAnsi"/>
              </w:rPr>
              <w:t>This document serves to demonstrate to the</w:t>
            </w:r>
            <w:r w:rsidR="00FE7F10">
              <w:rPr>
                <w:rFonts w:cstheme="minorHAnsi"/>
              </w:rPr>
              <w:t xml:space="preserve"> geriatric</w:t>
            </w:r>
            <w:r w:rsidRPr="00770979">
              <w:rPr>
                <w:rFonts w:cstheme="minorHAnsi"/>
              </w:rPr>
              <w:t xml:space="preserve"> community</w:t>
            </w:r>
            <w:r w:rsidR="000370BC">
              <w:rPr>
                <w:rFonts w:cstheme="minorHAnsi"/>
              </w:rPr>
              <w:t xml:space="preserve"> at large</w:t>
            </w:r>
            <w:r w:rsidRPr="00770979">
              <w:rPr>
                <w:rFonts w:cstheme="minorHAnsi"/>
              </w:rPr>
              <w:t xml:space="preserve"> how the </w:t>
            </w:r>
            <w:r w:rsidR="003E4BCB" w:rsidRPr="00770979">
              <w:rPr>
                <w:rFonts w:cstheme="minorHAnsi"/>
              </w:rPr>
              <w:t>revised Essential Competencies in Geriatric Physical Therapy relate to the Geriatric 5M model.</w:t>
            </w:r>
            <w:r w:rsidR="002F3298">
              <w:rPr>
                <w:rFonts w:cstheme="minorHAnsi"/>
              </w:rPr>
              <w:t xml:space="preserve"> </w:t>
            </w:r>
            <w:r w:rsidR="00657C83">
              <w:rPr>
                <w:rFonts w:cstheme="minorHAnsi"/>
              </w:rPr>
              <w:t xml:space="preserve">Each of the geriatric competencies </w:t>
            </w:r>
            <w:r w:rsidR="00DA41DA">
              <w:rPr>
                <w:rFonts w:cstheme="minorHAnsi"/>
              </w:rPr>
              <w:t xml:space="preserve">are </w:t>
            </w:r>
            <w:r w:rsidR="00F12226">
              <w:rPr>
                <w:rFonts w:cstheme="minorHAnsi"/>
              </w:rPr>
              <w:t>presented within the</w:t>
            </w:r>
            <w:r w:rsidR="003078A8">
              <w:rPr>
                <w:rFonts w:cstheme="minorHAnsi"/>
              </w:rPr>
              <w:t xml:space="preserve"> most representative</w:t>
            </w:r>
            <w:r w:rsidR="00F12226">
              <w:rPr>
                <w:rFonts w:cstheme="minorHAnsi"/>
              </w:rPr>
              <w:t xml:space="preserve"> “M”</w:t>
            </w:r>
            <w:r w:rsidR="00BB205D">
              <w:rPr>
                <w:rFonts w:cstheme="minorHAnsi"/>
              </w:rPr>
              <w:t>, although a</w:t>
            </w:r>
            <w:r w:rsidR="003078A8">
              <w:rPr>
                <w:rFonts w:cstheme="minorHAnsi"/>
              </w:rPr>
              <w:t xml:space="preserve">dditional M’s may be encompassed. </w:t>
            </w:r>
            <w:r w:rsidR="00960A65">
              <w:rPr>
                <w:rFonts w:cstheme="minorHAnsi"/>
              </w:rPr>
              <w:t xml:space="preserve"> </w:t>
            </w:r>
            <w:r w:rsidR="000905B6">
              <w:rPr>
                <w:rFonts w:cstheme="minorHAnsi"/>
              </w:rPr>
              <w:t>T</w:t>
            </w:r>
            <w:r w:rsidR="002F3298">
              <w:rPr>
                <w:rFonts w:cstheme="minorHAnsi"/>
              </w:rPr>
              <w:t>he</w:t>
            </w:r>
            <w:r w:rsidR="008E023A">
              <w:rPr>
                <w:rFonts w:cstheme="minorHAnsi"/>
              </w:rPr>
              <w:t xml:space="preserve"> APTA Geriatrics Academic Education</w:t>
            </w:r>
            <w:r w:rsidR="002F3298">
              <w:rPr>
                <w:rFonts w:cstheme="minorHAnsi"/>
              </w:rPr>
              <w:t xml:space="preserve"> committee</w:t>
            </w:r>
            <w:r w:rsidR="002F3298" w:rsidRPr="00770979">
              <w:rPr>
                <w:rFonts w:cstheme="minorHAnsi"/>
              </w:rPr>
              <w:t xml:space="preserve"> link</w:t>
            </w:r>
            <w:r w:rsidR="00C415DF">
              <w:rPr>
                <w:rFonts w:cstheme="minorHAnsi"/>
              </w:rPr>
              <w:t>s</w:t>
            </w:r>
            <w:r w:rsidR="002F3298">
              <w:rPr>
                <w:rFonts w:cstheme="minorHAnsi"/>
              </w:rPr>
              <w:t xml:space="preserve"> each </w:t>
            </w:r>
            <w:r w:rsidR="002F3298" w:rsidRPr="00770979">
              <w:rPr>
                <w:rFonts w:cstheme="minorHAnsi"/>
              </w:rPr>
              <w:t xml:space="preserve">competency statement to one of the </w:t>
            </w:r>
            <w:proofErr w:type="spellStart"/>
            <w:r w:rsidR="002F3298" w:rsidRPr="00770979">
              <w:rPr>
                <w:rFonts w:cstheme="minorHAnsi"/>
              </w:rPr>
              <w:t>Ms</w:t>
            </w:r>
            <w:proofErr w:type="spellEnd"/>
            <w:r w:rsidR="002F3298" w:rsidRPr="00770979">
              <w:rPr>
                <w:rFonts w:cstheme="minorHAnsi"/>
              </w:rPr>
              <w:t xml:space="preserve"> </w:t>
            </w:r>
            <w:r w:rsidR="000302C2">
              <w:rPr>
                <w:rFonts w:cstheme="minorHAnsi"/>
              </w:rPr>
              <w:t>to illustrate the Physical Therapist</w:t>
            </w:r>
            <w:r w:rsidR="004A26FB">
              <w:rPr>
                <w:rFonts w:cstheme="minorHAnsi"/>
              </w:rPr>
              <w:t>’s</w:t>
            </w:r>
            <w:r w:rsidR="000302C2">
              <w:rPr>
                <w:rFonts w:cstheme="minorHAnsi"/>
              </w:rPr>
              <w:t xml:space="preserve"> role in working with </w:t>
            </w:r>
            <w:r w:rsidR="00313E81">
              <w:rPr>
                <w:rFonts w:cstheme="minorHAnsi"/>
              </w:rPr>
              <w:t xml:space="preserve">older </w:t>
            </w:r>
            <w:r w:rsidR="000302C2">
              <w:rPr>
                <w:rFonts w:cstheme="minorHAnsi"/>
              </w:rPr>
              <w:t xml:space="preserve">adults. </w:t>
            </w:r>
          </w:p>
          <w:p w14:paraId="6D7CBDD3" w14:textId="77777777" w:rsidR="000302C2" w:rsidRPr="00770979" w:rsidRDefault="000302C2" w:rsidP="000302C2">
            <w:pPr>
              <w:rPr>
                <w:rFonts w:cstheme="minorHAnsi"/>
              </w:rPr>
            </w:pPr>
          </w:p>
          <w:p w14:paraId="02CC8852" w14:textId="05B20BC5" w:rsidR="008A1666" w:rsidRDefault="00AF6314" w:rsidP="008B247A">
            <w:pPr>
              <w:rPr>
                <w:rFonts w:cstheme="minorHAnsi"/>
              </w:rPr>
            </w:pPr>
            <w:r>
              <w:rPr>
                <w:rFonts w:cstheme="minorHAnsi"/>
              </w:rPr>
              <w:t xml:space="preserve">The relationship between the competencies and 5Ms are </w:t>
            </w:r>
            <w:r w:rsidR="00ED045E">
              <w:rPr>
                <w:rFonts w:cstheme="minorHAnsi"/>
              </w:rPr>
              <w:t>contextualized</w:t>
            </w:r>
            <w:r>
              <w:rPr>
                <w:rFonts w:cstheme="minorHAnsi"/>
              </w:rPr>
              <w:t xml:space="preserve"> by</w:t>
            </w:r>
            <w:r w:rsidR="00ED045E">
              <w:rPr>
                <w:rFonts w:cstheme="minorHAnsi"/>
              </w:rPr>
              <w:t xml:space="preserve"> competency (Figure 1) and the domain</w:t>
            </w:r>
            <w:r w:rsidR="006B2E46">
              <w:rPr>
                <w:rFonts w:cstheme="minorHAnsi"/>
              </w:rPr>
              <w:t xml:space="preserve"> (i.e., specific M, Figure 2). </w:t>
            </w:r>
            <w:r w:rsidR="003E4BCB" w:rsidRPr="00770979">
              <w:rPr>
                <w:rFonts w:cstheme="minorHAnsi"/>
              </w:rPr>
              <w:t xml:space="preserve"> </w:t>
            </w:r>
            <w:r w:rsidR="00B521F9">
              <w:rPr>
                <w:rFonts w:cstheme="minorHAnsi"/>
              </w:rPr>
              <w:t xml:space="preserve">This document serves </w:t>
            </w:r>
            <w:r w:rsidR="00BB52B7">
              <w:rPr>
                <w:rFonts w:cstheme="minorHAnsi"/>
              </w:rPr>
              <w:t xml:space="preserve">as </w:t>
            </w:r>
            <w:r w:rsidR="003E4BCB" w:rsidRPr="00770979">
              <w:rPr>
                <w:rFonts w:cstheme="minorHAnsi"/>
              </w:rPr>
              <w:t>an example of this relationship and is not intended to be all-encompassing</w:t>
            </w:r>
            <w:r w:rsidR="006001D4">
              <w:rPr>
                <w:rFonts w:cstheme="minorHAnsi"/>
              </w:rPr>
              <w:t xml:space="preserve"> or</w:t>
            </w:r>
            <w:r w:rsidR="003512F0" w:rsidRPr="00770979">
              <w:rPr>
                <w:rFonts w:cstheme="minorHAnsi"/>
              </w:rPr>
              <w:t xml:space="preserve"> </w:t>
            </w:r>
            <w:r w:rsidR="006001D4">
              <w:rPr>
                <w:rFonts w:cstheme="minorHAnsi"/>
              </w:rPr>
              <w:t>all-</w:t>
            </w:r>
            <w:r w:rsidR="006001D4" w:rsidRPr="00770979">
              <w:rPr>
                <w:rFonts w:cstheme="minorHAnsi"/>
              </w:rPr>
              <w:t>inclusive</w:t>
            </w:r>
            <w:r w:rsidR="00AF5F91" w:rsidRPr="00770979">
              <w:rPr>
                <w:rFonts w:cstheme="minorHAnsi"/>
              </w:rPr>
              <w:t xml:space="preserve"> of the Geriatric 5M framework.</w:t>
            </w:r>
          </w:p>
          <w:p w14:paraId="419F5950" w14:textId="5A362876" w:rsidR="00332DEA" w:rsidRPr="00770979" w:rsidRDefault="00332DEA" w:rsidP="008B247A">
            <w:pPr>
              <w:rPr>
                <w:rFonts w:cstheme="minorHAnsi"/>
              </w:rPr>
            </w:pPr>
          </w:p>
          <w:p w14:paraId="22BB399B" w14:textId="4F30C080" w:rsidR="008A1666" w:rsidRPr="00770979" w:rsidRDefault="008A1666" w:rsidP="008B247A">
            <w:pPr>
              <w:rPr>
                <w:rFonts w:cstheme="minorHAnsi"/>
              </w:rPr>
            </w:pPr>
          </w:p>
        </w:tc>
      </w:tr>
      <w:tr w:rsidR="00814F6F" w:rsidRPr="00AA0C76" w14:paraId="308AB80A" w14:textId="77777777" w:rsidTr="00A04C3F">
        <w:tc>
          <w:tcPr>
            <w:tcW w:w="9350" w:type="dxa"/>
            <w:gridSpan w:val="2"/>
          </w:tcPr>
          <w:p w14:paraId="425ACD81" w14:textId="5E2BAF49" w:rsidR="00814F6F" w:rsidRPr="00AA0C76" w:rsidRDefault="00814F6F" w:rsidP="00B642CD">
            <w:pPr>
              <w:rPr>
                <w:rFonts w:cstheme="minorHAnsi"/>
                <w:b/>
                <w:bCs/>
              </w:rPr>
            </w:pPr>
            <w:r>
              <w:rPr>
                <w:rFonts w:cstheme="minorHAnsi"/>
                <w:b/>
                <w:bCs/>
              </w:rPr>
              <w:t xml:space="preserve">Table 1. </w:t>
            </w:r>
            <w:r w:rsidR="006B2E46">
              <w:rPr>
                <w:rFonts w:cstheme="minorHAnsi"/>
                <w:b/>
                <w:bCs/>
              </w:rPr>
              <w:t xml:space="preserve"> </w:t>
            </w:r>
            <w:r w:rsidR="00B642CD">
              <w:rPr>
                <w:rFonts w:cstheme="minorHAnsi"/>
                <w:b/>
                <w:bCs/>
              </w:rPr>
              <w:t>Entry Level Physical Therapy Geriatric Competencies within the Geriatric 5M Framework</w:t>
            </w:r>
          </w:p>
        </w:tc>
      </w:tr>
      <w:tr w:rsidR="00DC4027" w:rsidRPr="00AA0C76" w14:paraId="28D222A0" w14:textId="77777777" w:rsidTr="00A04C3F">
        <w:tc>
          <w:tcPr>
            <w:tcW w:w="9350" w:type="dxa"/>
            <w:gridSpan w:val="2"/>
          </w:tcPr>
          <w:p w14:paraId="1A28C31E" w14:textId="6B5CE9EE" w:rsidR="00DC4027" w:rsidRPr="00AA0C76" w:rsidRDefault="00DC4027" w:rsidP="00DC4027">
            <w:pPr>
              <w:jc w:val="center"/>
              <w:rPr>
                <w:rFonts w:cstheme="minorHAnsi"/>
                <w:b/>
                <w:bCs/>
              </w:rPr>
            </w:pPr>
            <w:r w:rsidRPr="00AA0C76">
              <w:rPr>
                <w:rFonts w:cstheme="minorHAnsi"/>
                <w:b/>
                <w:bCs/>
              </w:rPr>
              <w:t>MIND</w:t>
            </w:r>
          </w:p>
        </w:tc>
      </w:tr>
      <w:tr w:rsidR="00DC4027" w:rsidRPr="00AA0C76" w14:paraId="772F0B62" w14:textId="77777777" w:rsidTr="00DC4027">
        <w:tc>
          <w:tcPr>
            <w:tcW w:w="895" w:type="dxa"/>
          </w:tcPr>
          <w:p w14:paraId="7F73B853" w14:textId="04BE9171" w:rsidR="00DC4027" w:rsidRPr="00AA0C76" w:rsidRDefault="00DC4027" w:rsidP="00E86451">
            <w:pPr>
              <w:rPr>
                <w:rFonts w:cstheme="minorHAnsi"/>
              </w:rPr>
            </w:pPr>
            <w:r w:rsidRPr="00AA0C76">
              <w:rPr>
                <w:rFonts w:cstheme="minorHAnsi"/>
              </w:rPr>
              <w:t>1.</w:t>
            </w:r>
          </w:p>
        </w:tc>
        <w:tc>
          <w:tcPr>
            <w:tcW w:w="8455" w:type="dxa"/>
          </w:tcPr>
          <w:p w14:paraId="3528BEDE" w14:textId="63CFEC66" w:rsidR="00DC4027" w:rsidRPr="00AA0C76" w:rsidRDefault="009C1F98" w:rsidP="009C1F98">
            <w:pPr>
              <w:rPr>
                <w:rFonts w:cstheme="minorHAnsi"/>
                <w:b/>
                <w:bCs/>
              </w:rPr>
            </w:pPr>
            <w:r w:rsidRPr="00AA0C76">
              <w:rPr>
                <w:rFonts w:cstheme="minorHAnsi"/>
                <w:b/>
                <w:bCs/>
              </w:rPr>
              <w:t>Communication:</w:t>
            </w:r>
            <w:r w:rsidRPr="00AA0C76">
              <w:rPr>
                <w:rFonts w:cstheme="minorHAnsi"/>
              </w:rPr>
              <w:t xml:space="preserve"> For older adults, identify appropriate strategies for communication including modifying interview questions based on input from</w:t>
            </w:r>
            <w:r w:rsidR="009A6A4A">
              <w:rPr>
                <w:rFonts w:cstheme="minorHAnsi"/>
              </w:rPr>
              <w:t xml:space="preserve"> the</w:t>
            </w:r>
            <w:r w:rsidRPr="00AA0C76">
              <w:rPr>
                <w:rFonts w:cstheme="minorHAnsi"/>
              </w:rPr>
              <w:t xml:space="preserve"> patient and seeking input from other resources (including </w:t>
            </w:r>
            <w:r w:rsidR="00952C37" w:rsidRPr="00AA0C76">
              <w:rPr>
                <w:rFonts w:cstheme="minorHAnsi"/>
              </w:rPr>
              <w:t>care partners</w:t>
            </w:r>
            <w:r w:rsidRPr="00AA0C76">
              <w:rPr>
                <w:rFonts w:cstheme="minorHAnsi"/>
              </w:rPr>
              <w:t>) when necessary. Recognize that sensory, functional, and cognitive impairments may impact communication, however, communication must still be delivered with cultural humility and respect. Incorporates motivational interviewing to meet the needs of the older adult.</w:t>
            </w:r>
          </w:p>
        </w:tc>
      </w:tr>
      <w:tr w:rsidR="00DC4027" w:rsidRPr="00AA0C76" w14:paraId="60843FA3" w14:textId="77777777" w:rsidTr="00DC4027">
        <w:tc>
          <w:tcPr>
            <w:tcW w:w="895" w:type="dxa"/>
          </w:tcPr>
          <w:p w14:paraId="1023A0BB" w14:textId="245AA905" w:rsidR="00DC4027" w:rsidRPr="00AA0C76" w:rsidRDefault="00E86451" w:rsidP="00E86451">
            <w:pPr>
              <w:rPr>
                <w:rFonts w:cstheme="minorHAnsi"/>
              </w:rPr>
            </w:pPr>
            <w:r w:rsidRPr="00AA0C76">
              <w:rPr>
                <w:rFonts w:cstheme="minorHAnsi"/>
              </w:rPr>
              <w:t xml:space="preserve">2. </w:t>
            </w:r>
          </w:p>
        </w:tc>
        <w:tc>
          <w:tcPr>
            <w:tcW w:w="8455" w:type="dxa"/>
          </w:tcPr>
          <w:p w14:paraId="41D9EDCA" w14:textId="54C89861" w:rsidR="00DC4027" w:rsidRPr="00AA0C76" w:rsidRDefault="00C42A39" w:rsidP="00A72791">
            <w:pPr>
              <w:rPr>
                <w:rFonts w:cstheme="minorHAnsi"/>
                <w:b/>
                <w:bCs/>
              </w:rPr>
            </w:pPr>
            <w:r w:rsidRPr="00C42A39">
              <w:rPr>
                <w:rFonts w:cstheme="minorHAnsi"/>
                <w:b/>
                <w:bCs/>
              </w:rPr>
              <w:t xml:space="preserve">Barriers to Learning: </w:t>
            </w:r>
            <w:r w:rsidR="006467B7" w:rsidRPr="00C42A39">
              <w:rPr>
                <w:rFonts w:cstheme="minorHAnsi"/>
              </w:rPr>
              <w:t>Assess</w:t>
            </w:r>
            <w:r w:rsidRPr="00C42A39">
              <w:rPr>
                <w:rFonts w:cstheme="minorHAnsi"/>
              </w:rPr>
              <w:t xml:space="preserve"> barriers to learning specific to older adults (patients/clients/care</w:t>
            </w:r>
            <w:r w:rsidR="009A6A4A">
              <w:rPr>
                <w:rFonts w:cstheme="minorHAnsi"/>
              </w:rPr>
              <w:t xml:space="preserve"> </w:t>
            </w:r>
            <w:r w:rsidRPr="00C42A39">
              <w:rPr>
                <w:rFonts w:cstheme="minorHAnsi"/>
              </w:rPr>
              <w:t>partners) including pathology, health literacy, social determinants of health, and sensory and functional changes associated with aging. Employs patient education techniques that account for age related changes such as Teach Back and Show Me to facilitate patient education.</w:t>
            </w:r>
          </w:p>
        </w:tc>
      </w:tr>
      <w:tr w:rsidR="00DC4027" w:rsidRPr="00AA0C76" w14:paraId="4B2FFECF" w14:textId="77777777" w:rsidTr="006F0A0A">
        <w:tc>
          <w:tcPr>
            <w:tcW w:w="9350" w:type="dxa"/>
            <w:gridSpan w:val="2"/>
          </w:tcPr>
          <w:p w14:paraId="7CFB2E66" w14:textId="12DE21FB" w:rsidR="00DC4027" w:rsidRPr="00AA0C76" w:rsidRDefault="00DC4027" w:rsidP="00DC4027">
            <w:pPr>
              <w:jc w:val="center"/>
              <w:rPr>
                <w:rFonts w:cstheme="minorHAnsi"/>
                <w:b/>
                <w:bCs/>
              </w:rPr>
            </w:pPr>
            <w:r w:rsidRPr="00AA0C76">
              <w:rPr>
                <w:rFonts w:cstheme="minorHAnsi"/>
                <w:b/>
                <w:bCs/>
              </w:rPr>
              <w:t>MOBILITY</w:t>
            </w:r>
          </w:p>
        </w:tc>
      </w:tr>
      <w:tr w:rsidR="00DC4027" w:rsidRPr="00AA0C76" w14:paraId="76722B52" w14:textId="77777777" w:rsidTr="00DC4027">
        <w:tc>
          <w:tcPr>
            <w:tcW w:w="895" w:type="dxa"/>
          </w:tcPr>
          <w:p w14:paraId="0708D49E" w14:textId="4E57D986" w:rsidR="00DC4027" w:rsidRPr="00AA0C76" w:rsidRDefault="00E86451" w:rsidP="00E86451">
            <w:pPr>
              <w:rPr>
                <w:rFonts w:cstheme="minorHAnsi"/>
              </w:rPr>
            </w:pPr>
            <w:r w:rsidRPr="00AA0C76">
              <w:rPr>
                <w:rFonts w:cstheme="minorHAnsi"/>
              </w:rPr>
              <w:t xml:space="preserve">3. </w:t>
            </w:r>
          </w:p>
        </w:tc>
        <w:tc>
          <w:tcPr>
            <w:tcW w:w="8455" w:type="dxa"/>
          </w:tcPr>
          <w:p w14:paraId="7DAD2505" w14:textId="052063D3" w:rsidR="00DC4027" w:rsidRPr="00AA0C76" w:rsidRDefault="00E74FBB" w:rsidP="00083FD3">
            <w:pPr>
              <w:rPr>
                <w:rFonts w:cstheme="minorHAnsi"/>
                <w:b/>
                <w:bCs/>
              </w:rPr>
            </w:pPr>
            <w:r w:rsidRPr="00AA0C76">
              <w:rPr>
                <w:rFonts w:cstheme="minorHAnsi"/>
                <w:b/>
                <w:bCs/>
              </w:rPr>
              <w:t xml:space="preserve">Health Promotion: </w:t>
            </w:r>
            <w:r w:rsidRPr="00AA0C76">
              <w:rPr>
                <w:rFonts w:cstheme="minorHAnsi"/>
              </w:rPr>
              <w:t xml:space="preserve">Uses evidence informed practice for performing a comprehensive assessment for the older adult taking into consideration including </w:t>
            </w:r>
            <w:r w:rsidR="00CF7F7A">
              <w:rPr>
                <w:rFonts w:cstheme="minorHAnsi"/>
              </w:rPr>
              <w:t>but</w:t>
            </w:r>
            <w:r w:rsidRPr="00AA0C76">
              <w:rPr>
                <w:rFonts w:cstheme="minorHAnsi"/>
              </w:rPr>
              <w:t xml:space="preserve"> not limited to fall risk, mental health, geriatric syndrome and subcomponents and other needs unique to older adults. Uses best evidence to promote appropriate dosing of therapeutic exercise for older adults.  Incorporates primary, secondary, and tertiary preventions to address risk of functional impairments, falls, related medical problems. Incorporates screening of physical activity for prevention of deleterious effects of inactivity.</w:t>
            </w:r>
          </w:p>
        </w:tc>
      </w:tr>
      <w:tr w:rsidR="00DC4027" w:rsidRPr="00AA0C76" w14:paraId="1ADE0ACB" w14:textId="77777777" w:rsidTr="00DC4027">
        <w:tc>
          <w:tcPr>
            <w:tcW w:w="895" w:type="dxa"/>
          </w:tcPr>
          <w:p w14:paraId="3CE21F54" w14:textId="166045E1" w:rsidR="00DC4027" w:rsidRPr="00AA0C76" w:rsidRDefault="00E86451" w:rsidP="00E86451">
            <w:pPr>
              <w:rPr>
                <w:rFonts w:cstheme="minorHAnsi"/>
              </w:rPr>
            </w:pPr>
            <w:r w:rsidRPr="00AA0C76">
              <w:rPr>
                <w:rFonts w:cstheme="minorHAnsi"/>
              </w:rPr>
              <w:t xml:space="preserve">4. </w:t>
            </w:r>
          </w:p>
        </w:tc>
        <w:tc>
          <w:tcPr>
            <w:tcW w:w="8455" w:type="dxa"/>
          </w:tcPr>
          <w:p w14:paraId="49D8BD2C" w14:textId="07747A23" w:rsidR="00DC4027" w:rsidRPr="00AA0C76" w:rsidRDefault="0032559D" w:rsidP="0032559D">
            <w:pPr>
              <w:rPr>
                <w:rFonts w:cstheme="minorHAnsi"/>
                <w:b/>
                <w:bCs/>
              </w:rPr>
            </w:pPr>
            <w:r w:rsidRPr="00AA0C76">
              <w:rPr>
                <w:rFonts w:cstheme="minorHAnsi"/>
                <w:b/>
                <w:bCs/>
              </w:rPr>
              <w:t xml:space="preserve">Annual wellness visit: </w:t>
            </w:r>
            <w:r w:rsidRPr="00AA0C76">
              <w:rPr>
                <w:rFonts w:cstheme="minorHAnsi"/>
              </w:rPr>
              <w:t>Promote annual wellness and mobility visit using validated tools to older adults and their healthcare providers.</w:t>
            </w:r>
          </w:p>
        </w:tc>
      </w:tr>
      <w:tr w:rsidR="00DC4027" w:rsidRPr="00AA0C76" w14:paraId="236B5091" w14:textId="77777777" w:rsidTr="00506AFC">
        <w:tc>
          <w:tcPr>
            <w:tcW w:w="9350" w:type="dxa"/>
            <w:gridSpan w:val="2"/>
          </w:tcPr>
          <w:p w14:paraId="74921638" w14:textId="29D4A2E3" w:rsidR="00DC4027" w:rsidRPr="00AA0C76" w:rsidRDefault="00DC4027" w:rsidP="00DC4027">
            <w:pPr>
              <w:jc w:val="center"/>
              <w:rPr>
                <w:rFonts w:cstheme="minorHAnsi"/>
                <w:b/>
                <w:bCs/>
              </w:rPr>
            </w:pPr>
            <w:r w:rsidRPr="00AA0C76">
              <w:rPr>
                <w:rFonts w:cstheme="minorHAnsi"/>
                <w:b/>
                <w:bCs/>
              </w:rPr>
              <w:t>MEDICATIONS</w:t>
            </w:r>
          </w:p>
        </w:tc>
      </w:tr>
      <w:tr w:rsidR="00DC4027" w:rsidRPr="00AA0C76" w14:paraId="3D0E928A" w14:textId="77777777" w:rsidTr="00DC4027">
        <w:tc>
          <w:tcPr>
            <w:tcW w:w="895" w:type="dxa"/>
          </w:tcPr>
          <w:p w14:paraId="4AB6A98F" w14:textId="7D8F04D5" w:rsidR="00DC4027" w:rsidRPr="00AA0C76" w:rsidRDefault="00E86451" w:rsidP="00E86451">
            <w:pPr>
              <w:rPr>
                <w:rFonts w:cstheme="minorHAnsi"/>
              </w:rPr>
            </w:pPr>
            <w:r w:rsidRPr="00AA0C76">
              <w:rPr>
                <w:rFonts w:cstheme="minorHAnsi"/>
              </w:rPr>
              <w:t>5.</w:t>
            </w:r>
          </w:p>
        </w:tc>
        <w:tc>
          <w:tcPr>
            <w:tcW w:w="8455" w:type="dxa"/>
          </w:tcPr>
          <w:p w14:paraId="0DD4F02C" w14:textId="6533E950" w:rsidR="00DC4027" w:rsidRPr="00AA0C76" w:rsidRDefault="00F82FCB" w:rsidP="00F82FCB">
            <w:pPr>
              <w:rPr>
                <w:rFonts w:cstheme="minorHAnsi"/>
              </w:rPr>
            </w:pPr>
            <w:r w:rsidRPr="00AA0C76">
              <w:rPr>
                <w:rFonts w:cstheme="minorHAnsi"/>
                <w:b/>
                <w:bCs/>
              </w:rPr>
              <w:t xml:space="preserve">Polypharmacy: </w:t>
            </w:r>
            <w:r w:rsidRPr="00AA0C76">
              <w:rPr>
                <w:rFonts w:cstheme="minorHAnsi"/>
              </w:rPr>
              <w:t xml:space="preserve">Considers the effects of </w:t>
            </w:r>
            <w:r w:rsidR="009A4E45" w:rsidRPr="00AA0C76">
              <w:rPr>
                <w:rFonts w:cstheme="minorHAnsi"/>
              </w:rPr>
              <w:t xml:space="preserve">the </w:t>
            </w:r>
            <w:r w:rsidRPr="00AA0C76">
              <w:rPr>
                <w:rFonts w:cstheme="minorHAnsi"/>
              </w:rPr>
              <w:t>pharmacological profile on examination</w:t>
            </w:r>
            <w:r w:rsidR="002D6C74">
              <w:rPr>
                <w:rFonts w:cstheme="minorHAnsi"/>
              </w:rPr>
              <w:t xml:space="preserve"> and intervention</w:t>
            </w:r>
            <w:r w:rsidR="00EC5568">
              <w:rPr>
                <w:rFonts w:cstheme="minorHAnsi"/>
              </w:rPr>
              <w:t>, including</w:t>
            </w:r>
            <w:r w:rsidRPr="00AA0C76">
              <w:rPr>
                <w:rFonts w:cstheme="minorHAnsi"/>
              </w:rPr>
              <w:t xml:space="preserve"> fall risk. Demonstrates knowledge of adverse drug reactions.</w:t>
            </w:r>
          </w:p>
        </w:tc>
      </w:tr>
      <w:tr w:rsidR="00DC4027" w:rsidRPr="00AA0C76" w14:paraId="0C62C191" w14:textId="77777777" w:rsidTr="005D417C">
        <w:tc>
          <w:tcPr>
            <w:tcW w:w="9350" w:type="dxa"/>
            <w:gridSpan w:val="2"/>
          </w:tcPr>
          <w:p w14:paraId="4D59E2E8" w14:textId="285202D4" w:rsidR="00DC4027" w:rsidRPr="00AA0C76" w:rsidRDefault="00DC4027" w:rsidP="00DC4027">
            <w:pPr>
              <w:jc w:val="center"/>
              <w:rPr>
                <w:rFonts w:cstheme="minorHAnsi"/>
                <w:b/>
                <w:bCs/>
              </w:rPr>
            </w:pPr>
            <w:r w:rsidRPr="00AA0C76">
              <w:rPr>
                <w:rFonts w:cstheme="minorHAnsi"/>
                <w:b/>
                <w:bCs/>
              </w:rPr>
              <w:t>MULTICOMPLEXITY</w:t>
            </w:r>
          </w:p>
        </w:tc>
      </w:tr>
      <w:tr w:rsidR="00DC4027" w:rsidRPr="00AA0C76" w14:paraId="2285585C" w14:textId="77777777" w:rsidTr="00DC4027">
        <w:tc>
          <w:tcPr>
            <w:tcW w:w="895" w:type="dxa"/>
          </w:tcPr>
          <w:p w14:paraId="4E021481" w14:textId="4A5E626D" w:rsidR="00DC4027" w:rsidRPr="00AA0C76" w:rsidRDefault="00E86451" w:rsidP="00E86451">
            <w:pPr>
              <w:rPr>
                <w:rFonts w:cstheme="minorHAnsi"/>
              </w:rPr>
            </w:pPr>
            <w:r w:rsidRPr="00AA0C76">
              <w:rPr>
                <w:rFonts w:cstheme="minorHAnsi"/>
              </w:rPr>
              <w:t>6.</w:t>
            </w:r>
          </w:p>
        </w:tc>
        <w:tc>
          <w:tcPr>
            <w:tcW w:w="8455" w:type="dxa"/>
          </w:tcPr>
          <w:p w14:paraId="26338BC2" w14:textId="1B14E90F" w:rsidR="00DC4027" w:rsidRPr="00AA0C76" w:rsidRDefault="00552773" w:rsidP="00552773">
            <w:pPr>
              <w:rPr>
                <w:rFonts w:cstheme="minorHAnsi"/>
                <w:b/>
                <w:bCs/>
              </w:rPr>
            </w:pPr>
            <w:r w:rsidRPr="00AA0C76">
              <w:rPr>
                <w:rFonts w:cstheme="minorHAnsi"/>
                <w:b/>
                <w:bCs/>
              </w:rPr>
              <w:t xml:space="preserve">Fracture Risk: </w:t>
            </w:r>
            <w:r w:rsidRPr="00AA0C76">
              <w:rPr>
                <w:rFonts w:cstheme="minorHAnsi"/>
              </w:rPr>
              <w:t>Interprets data from multiple points to identify fracture risk. Incorporates knowledge of osteoporosis and fall risk on fracture potential.</w:t>
            </w:r>
          </w:p>
        </w:tc>
      </w:tr>
      <w:tr w:rsidR="00367726" w:rsidRPr="00AA0C76" w14:paraId="1AE1AE42" w14:textId="77777777" w:rsidTr="00DC4027">
        <w:tc>
          <w:tcPr>
            <w:tcW w:w="895" w:type="dxa"/>
          </w:tcPr>
          <w:p w14:paraId="4FC4849F" w14:textId="7D1D7D37" w:rsidR="00367726" w:rsidRPr="00AA0C76" w:rsidRDefault="00E86451" w:rsidP="00E86451">
            <w:pPr>
              <w:rPr>
                <w:rFonts w:cstheme="minorHAnsi"/>
              </w:rPr>
            </w:pPr>
            <w:r w:rsidRPr="00AA0C76">
              <w:rPr>
                <w:rFonts w:cstheme="minorHAnsi"/>
              </w:rPr>
              <w:t>7.</w:t>
            </w:r>
          </w:p>
        </w:tc>
        <w:tc>
          <w:tcPr>
            <w:tcW w:w="8455" w:type="dxa"/>
          </w:tcPr>
          <w:p w14:paraId="41209ADC" w14:textId="6247FC56" w:rsidR="00367726" w:rsidRPr="00AA0C76" w:rsidRDefault="00367726" w:rsidP="00552773">
            <w:pPr>
              <w:rPr>
                <w:rFonts w:cstheme="minorHAnsi"/>
                <w:b/>
                <w:bCs/>
              </w:rPr>
            </w:pPr>
            <w:r w:rsidRPr="00AA0C76">
              <w:rPr>
                <w:rFonts w:cstheme="minorHAnsi"/>
                <w:b/>
                <w:bCs/>
              </w:rPr>
              <w:t xml:space="preserve">Examination of older adults: </w:t>
            </w:r>
            <w:r w:rsidR="00A2022C" w:rsidRPr="00A2022C">
              <w:rPr>
                <w:rFonts w:cstheme="minorHAnsi"/>
              </w:rPr>
              <w:t>Considers biology and physiology of aging when performing a physical therapy examination. Considers the effects of organ system changes and systems interactions with age on homeostasis and physical function.</w:t>
            </w:r>
          </w:p>
        </w:tc>
      </w:tr>
      <w:tr w:rsidR="000773F7" w:rsidRPr="00AA0C76" w14:paraId="056F390E" w14:textId="77777777" w:rsidTr="00DC4027">
        <w:tc>
          <w:tcPr>
            <w:tcW w:w="895" w:type="dxa"/>
          </w:tcPr>
          <w:p w14:paraId="0982DB7A" w14:textId="5B4D6064" w:rsidR="000773F7" w:rsidRPr="00AA0C76" w:rsidRDefault="00E86451" w:rsidP="00E86451">
            <w:pPr>
              <w:rPr>
                <w:rFonts w:cstheme="minorHAnsi"/>
              </w:rPr>
            </w:pPr>
            <w:r w:rsidRPr="00AA0C76">
              <w:rPr>
                <w:rFonts w:cstheme="minorHAnsi"/>
              </w:rPr>
              <w:t>8.</w:t>
            </w:r>
          </w:p>
        </w:tc>
        <w:tc>
          <w:tcPr>
            <w:tcW w:w="8455" w:type="dxa"/>
          </w:tcPr>
          <w:p w14:paraId="7C2A7FA1" w14:textId="340F864A" w:rsidR="000773F7" w:rsidRPr="00AA0C76" w:rsidRDefault="000773F7" w:rsidP="00552773">
            <w:pPr>
              <w:rPr>
                <w:rFonts w:cstheme="minorHAnsi"/>
                <w:b/>
                <w:bCs/>
              </w:rPr>
            </w:pPr>
            <w:r w:rsidRPr="00AA0C76">
              <w:rPr>
                <w:rFonts w:cstheme="minorHAnsi"/>
                <w:b/>
                <w:bCs/>
              </w:rPr>
              <w:t xml:space="preserve">Screening: </w:t>
            </w:r>
            <w:r w:rsidRPr="00AA0C76">
              <w:rPr>
                <w:rFonts w:cstheme="minorHAnsi"/>
              </w:rPr>
              <w:t xml:space="preserve">Appropriately screens older adults for signs of cognitive change, functional decline, fall risk, depression, frailty, delirium, polypharmacy, and other needs unique to </w:t>
            </w:r>
            <w:r w:rsidRPr="00AA0C76">
              <w:rPr>
                <w:rFonts w:cstheme="minorHAnsi"/>
              </w:rPr>
              <w:lastRenderedPageBreak/>
              <w:t>older adults including elder abuse (physical, emotional, sexual, financial, neglect, self-neglect, and abandonment). Identifies the appropriate member(s) of the interprofessional team to refer and/or collaborat</w:t>
            </w:r>
            <w:r w:rsidR="00952C37">
              <w:rPr>
                <w:rFonts w:cstheme="minorHAnsi"/>
              </w:rPr>
              <w:t>e</w:t>
            </w:r>
            <w:r w:rsidRPr="00AA0C76">
              <w:rPr>
                <w:rFonts w:cstheme="minorHAnsi"/>
              </w:rPr>
              <w:t>.</w:t>
            </w:r>
          </w:p>
        </w:tc>
      </w:tr>
      <w:tr w:rsidR="004F63C6" w:rsidRPr="00AA0C76" w14:paraId="18EA961E" w14:textId="77777777" w:rsidTr="00DC4027">
        <w:tc>
          <w:tcPr>
            <w:tcW w:w="895" w:type="dxa"/>
          </w:tcPr>
          <w:p w14:paraId="70912931" w14:textId="073A6221" w:rsidR="004F63C6" w:rsidRPr="00AA0C76" w:rsidRDefault="004F63C6" w:rsidP="00E86451">
            <w:pPr>
              <w:rPr>
                <w:rFonts w:cstheme="minorHAnsi"/>
              </w:rPr>
            </w:pPr>
            <w:r>
              <w:rPr>
                <w:rFonts w:cstheme="minorHAnsi"/>
              </w:rPr>
              <w:lastRenderedPageBreak/>
              <w:t>9.</w:t>
            </w:r>
          </w:p>
        </w:tc>
        <w:tc>
          <w:tcPr>
            <w:tcW w:w="8455" w:type="dxa"/>
          </w:tcPr>
          <w:p w14:paraId="4B9FA06D" w14:textId="142DD2B3" w:rsidR="004F63C6" w:rsidRPr="004F63C6" w:rsidRDefault="00FA615E" w:rsidP="004F63C6">
            <w:pPr>
              <w:rPr>
                <w:rFonts w:cstheme="minorHAnsi"/>
                <w:color w:val="000000"/>
              </w:rPr>
            </w:pPr>
            <w:r>
              <w:rPr>
                <w:rFonts w:cstheme="minorHAnsi"/>
                <w:b/>
                <w:bCs/>
                <w:color w:val="000000"/>
              </w:rPr>
              <w:t xml:space="preserve">Evidence-Based Practice: </w:t>
            </w:r>
            <w:r w:rsidR="004F63C6" w:rsidRPr="004F63C6">
              <w:rPr>
                <w:rFonts w:cstheme="minorHAnsi"/>
                <w:color w:val="000000"/>
              </w:rPr>
              <w:t xml:space="preserve">Uses current CPGs to guide practice and inform best care. </w:t>
            </w:r>
          </w:p>
          <w:p w14:paraId="0BE630CB" w14:textId="77777777" w:rsidR="004F63C6" w:rsidRPr="00AA0C76" w:rsidRDefault="004F63C6" w:rsidP="00552773">
            <w:pPr>
              <w:rPr>
                <w:rFonts w:cstheme="minorHAnsi"/>
                <w:b/>
                <w:bCs/>
              </w:rPr>
            </w:pPr>
          </w:p>
        </w:tc>
      </w:tr>
      <w:tr w:rsidR="00DC4027" w:rsidRPr="00AA0C76" w14:paraId="090F85C2" w14:textId="77777777" w:rsidTr="0090328C">
        <w:tc>
          <w:tcPr>
            <w:tcW w:w="9350" w:type="dxa"/>
            <w:gridSpan w:val="2"/>
          </w:tcPr>
          <w:p w14:paraId="320F1E70" w14:textId="12B7E66C" w:rsidR="00DC4027" w:rsidRPr="00AA0C76" w:rsidRDefault="00DC4027" w:rsidP="00DC4027">
            <w:pPr>
              <w:jc w:val="center"/>
              <w:rPr>
                <w:rFonts w:cstheme="minorHAnsi"/>
                <w:b/>
                <w:bCs/>
              </w:rPr>
            </w:pPr>
            <w:r w:rsidRPr="00AA0C76">
              <w:rPr>
                <w:rFonts w:cstheme="minorHAnsi"/>
                <w:b/>
                <w:bCs/>
              </w:rPr>
              <w:t>MATTERS MOST</w:t>
            </w:r>
          </w:p>
        </w:tc>
      </w:tr>
      <w:tr w:rsidR="00DC4027" w:rsidRPr="00AA0C76" w14:paraId="0761C6BD" w14:textId="77777777" w:rsidTr="00DC4027">
        <w:tc>
          <w:tcPr>
            <w:tcW w:w="895" w:type="dxa"/>
          </w:tcPr>
          <w:p w14:paraId="338B1980" w14:textId="73F3480A" w:rsidR="00DC4027" w:rsidRPr="00AA0C76" w:rsidRDefault="004F63C6" w:rsidP="00DC4027">
            <w:pPr>
              <w:rPr>
                <w:rFonts w:cstheme="minorHAnsi"/>
              </w:rPr>
            </w:pPr>
            <w:r>
              <w:rPr>
                <w:rFonts w:cstheme="minorHAnsi"/>
              </w:rPr>
              <w:t>10.</w:t>
            </w:r>
          </w:p>
        </w:tc>
        <w:tc>
          <w:tcPr>
            <w:tcW w:w="8455" w:type="dxa"/>
          </w:tcPr>
          <w:p w14:paraId="7A5E1BEA" w14:textId="1F740584" w:rsidR="00DC4027" w:rsidRPr="00AA0C76" w:rsidRDefault="00DC4F71" w:rsidP="00DC4027">
            <w:pPr>
              <w:rPr>
                <w:rFonts w:cstheme="minorHAnsi"/>
                <w:color w:val="000000"/>
              </w:rPr>
            </w:pPr>
            <w:r w:rsidRPr="00AA0C76">
              <w:rPr>
                <w:rFonts w:cstheme="minorHAnsi"/>
                <w:b/>
                <w:bCs/>
                <w:color w:val="000000"/>
              </w:rPr>
              <w:t xml:space="preserve">Restraints: </w:t>
            </w:r>
            <w:r w:rsidRPr="00AA0C76">
              <w:rPr>
                <w:rFonts w:cstheme="minorHAnsi"/>
                <w:color w:val="000000"/>
              </w:rPr>
              <w:t>Explains the guidelines for usage of physical and chemical restraints and strive</w:t>
            </w:r>
            <w:r w:rsidR="00BE1AF5" w:rsidRPr="00AA0C76">
              <w:rPr>
                <w:rFonts w:cstheme="minorHAnsi"/>
                <w:color w:val="000000"/>
              </w:rPr>
              <w:t>s to</w:t>
            </w:r>
            <w:r w:rsidRPr="00AA0C76">
              <w:rPr>
                <w:rFonts w:cstheme="minorHAnsi"/>
                <w:color w:val="000000"/>
              </w:rPr>
              <w:t xml:space="preserve"> promote a restraint free environment in all settings through interprofessional collaboration</w:t>
            </w:r>
            <w:r w:rsidR="002B7699" w:rsidRPr="00AA0C76">
              <w:rPr>
                <w:rFonts w:cstheme="minorHAnsi"/>
                <w:color w:val="000000"/>
              </w:rPr>
              <w:t xml:space="preserve"> and use of restraint alternatives</w:t>
            </w:r>
            <w:r w:rsidRPr="00AA0C76">
              <w:rPr>
                <w:rFonts w:cstheme="minorHAnsi"/>
                <w:color w:val="000000"/>
              </w:rPr>
              <w:t xml:space="preserve">.  </w:t>
            </w:r>
          </w:p>
        </w:tc>
      </w:tr>
      <w:tr w:rsidR="00DC4027" w:rsidRPr="00AA0C76" w14:paraId="53AEB19B" w14:textId="77777777" w:rsidTr="00DC4027">
        <w:tc>
          <w:tcPr>
            <w:tcW w:w="895" w:type="dxa"/>
          </w:tcPr>
          <w:p w14:paraId="4D11F556" w14:textId="75B2C043" w:rsidR="00DC4027" w:rsidRPr="00AA0C76" w:rsidRDefault="00E86451" w:rsidP="00DC4027">
            <w:pPr>
              <w:rPr>
                <w:rFonts w:cstheme="minorHAnsi"/>
              </w:rPr>
            </w:pPr>
            <w:r w:rsidRPr="00AA0C76">
              <w:rPr>
                <w:rFonts w:cstheme="minorHAnsi"/>
              </w:rPr>
              <w:t>1</w:t>
            </w:r>
            <w:r w:rsidR="004F63C6">
              <w:rPr>
                <w:rFonts w:cstheme="minorHAnsi"/>
              </w:rPr>
              <w:t>1</w:t>
            </w:r>
            <w:r w:rsidRPr="00AA0C76">
              <w:rPr>
                <w:rFonts w:cstheme="minorHAnsi"/>
              </w:rPr>
              <w:t>.</w:t>
            </w:r>
          </w:p>
        </w:tc>
        <w:tc>
          <w:tcPr>
            <w:tcW w:w="8455" w:type="dxa"/>
          </w:tcPr>
          <w:p w14:paraId="44FDB251" w14:textId="59575A44" w:rsidR="00DC4027" w:rsidRPr="00AA0C76" w:rsidRDefault="00426FDA" w:rsidP="00E74FBB">
            <w:pPr>
              <w:rPr>
                <w:rFonts w:cstheme="minorHAnsi"/>
              </w:rPr>
            </w:pPr>
            <w:r w:rsidRPr="00AA0C76">
              <w:rPr>
                <w:rFonts w:cstheme="minorHAnsi"/>
                <w:b/>
                <w:bCs/>
                <w:color w:val="000000"/>
              </w:rPr>
              <w:t xml:space="preserve">Care Transitions: </w:t>
            </w:r>
            <w:r w:rsidRPr="00AA0C76">
              <w:rPr>
                <w:rFonts w:cstheme="minorHAnsi"/>
                <w:color w:val="000000"/>
              </w:rPr>
              <w:t xml:space="preserve">Considers and advocates for </w:t>
            </w:r>
            <w:r w:rsidR="002C2FEE" w:rsidRPr="00AA0C76">
              <w:rPr>
                <w:rFonts w:cstheme="minorHAnsi"/>
                <w:color w:val="000000"/>
              </w:rPr>
              <w:t>appropriate</w:t>
            </w:r>
            <w:r w:rsidRPr="00AA0C76">
              <w:rPr>
                <w:rFonts w:cstheme="minorHAnsi"/>
                <w:color w:val="000000"/>
              </w:rPr>
              <w:t xml:space="preserve"> resources, referrals, and recommendations to meet the needs of older adults. </w:t>
            </w:r>
          </w:p>
        </w:tc>
      </w:tr>
      <w:tr w:rsidR="0032559D" w:rsidRPr="00AA0C76" w14:paraId="7EDD51D7" w14:textId="77777777" w:rsidTr="00DC4027">
        <w:tc>
          <w:tcPr>
            <w:tcW w:w="895" w:type="dxa"/>
          </w:tcPr>
          <w:p w14:paraId="72A2588B" w14:textId="7B5D92F9" w:rsidR="0032559D" w:rsidRPr="00AA0C76" w:rsidRDefault="00E86451" w:rsidP="00DC4027">
            <w:pPr>
              <w:rPr>
                <w:rFonts w:cstheme="minorHAnsi"/>
              </w:rPr>
            </w:pPr>
            <w:r w:rsidRPr="00AA0C76">
              <w:rPr>
                <w:rFonts w:cstheme="minorHAnsi"/>
              </w:rPr>
              <w:t>1</w:t>
            </w:r>
            <w:r w:rsidR="004F63C6">
              <w:rPr>
                <w:rFonts w:cstheme="minorHAnsi"/>
              </w:rPr>
              <w:t>2</w:t>
            </w:r>
            <w:r w:rsidRPr="00AA0C76">
              <w:rPr>
                <w:rFonts w:cstheme="minorHAnsi"/>
              </w:rPr>
              <w:t>.</w:t>
            </w:r>
          </w:p>
        </w:tc>
        <w:tc>
          <w:tcPr>
            <w:tcW w:w="8455" w:type="dxa"/>
          </w:tcPr>
          <w:p w14:paraId="592BC2CF" w14:textId="529FA28B" w:rsidR="0032559D" w:rsidRPr="00AA0C76" w:rsidRDefault="0032559D" w:rsidP="00DC4027">
            <w:pPr>
              <w:rPr>
                <w:rFonts w:cstheme="minorHAnsi"/>
                <w:b/>
                <w:bCs/>
              </w:rPr>
            </w:pPr>
            <w:r w:rsidRPr="00AA0C76">
              <w:rPr>
                <w:rFonts w:cstheme="minorHAnsi"/>
                <w:b/>
                <w:bCs/>
              </w:rPr>
              <w:t xml:space="preserve">Community Resources: </w:t>
            </w:r>
            <w:r w:rsidRPr="00AA0C76">
              <w:rPr>
                <w:rFonts w:cstheme="minorHAnsi"/>
              </w:rPr>
              <w:t>Identifies appropriate community resources and programs, including those for nutrition and food security, care</w:t>
            </w:r>
            <w:r w:rsidR="00952C37">
              <w:rPr>
                <w:rFonts w:cstheme="minorHAnsi"/>
              </w:rPr>
              <w:t xml:space="preserve"> </w:t>
            </w:r>
            <w:r w:rsidRPr="00AA0C76">
              <w:rPr>
                <w:rFonts w:cstheme="minorHAnsi"/>
              </w:rPr>
              <w:t>partner support, and social needs to optimize health of older adults.</w:t>
            </w:r>
          </w:p>
        </w:tc>
      </w:tr>
      <w:tr w:rsidR="006503D8" w:rsidRPr="00AA0C76" w14:paraId="402EB186" w14:textId="77777777" w:rsidTr="00DC4027">
        <w:tc>
          <w:tcPr>
            <w:tcW w:w="895" w:type="dxa"/>
          </w:tcPr>
          <w:p w14:paraId="78B15750" w14:textId="50F11559" w:rsidR="006503D8" w:rsidRPr="00AA0C76" w:rsidRDefault="00E86451" w:rsidP="00DC4027">
            <w:pPr>
              <w:rPr>
                <w:rFonts w:cstheme="minorHAnsi"/>
              </w:rPr>
            </w:pPr>
            <w:r w:rsidRPr="00AA0C76">
              <w:rPr>
                <w:rFonts w:cstheme="minorHAnsi"/>
              </w:rPr>
              <w:t>1</w:t>
            </w:r>
            <w:r w:rsidR="004F63C6">
              <w:rPr>
                <w:rFonts w:cstheme="minorHAnsi"/>
              </w:rPr>
              <w:t>3</w:t>
            </w:r>
            <w:r w:rsidRPr="00AA0C76">
              <w:rPr>
                <w:rFonts w:cstheme="minorHAnsi"/>
              </w:rPr>
              <w:t>.</w:t>
            </w:r>
          </w:p>
        </w:tc>
        <w:tc>
          <w:tcPr>
            <w:tcW w:w="8455" w:type="dxa"/>
          </w:tcPr>
          <w:p w14:paraId="466F8ADA" w14:textId="6FBC6329" w:rsidR="006503D8" w:rsidRPr="00AA0C76" w:rsidRDefault="006503D8" w:rsidP="00DC4027">
            <w:pPr>
              <w:rPr>
                <w:rFonts w:cstheme="minorHAnsi"/>
                <w:b/>
                <w:bCs/>
              </w:rPr>
            </w:pPr>
            <w:r w:rsidRPr="00AA0C76">
              <w:rPr>
                <w:rFonts w:cstheme="minorHAnsi"/>
                <w:b/>
                <w:bCs/>
              </w:rPr>
              <w:t xml:space="preserve">Ageism education: </w:t>
            </w:r>
            <w:r w:rsidRPr="00AA0C76">
              <w:rPr>
                <w:rFonts w:cstheme="minorHAnsi"/>
              </w:rPr>
              <w:t>Provides education on how negative internal views on aging and negatively affect mental, physical, emotional health and decrease lifespan.</w:t>
            </w:r>
          </w:p>
        </w:tc>
      </w:tr>
      <w:tr w:rsidR="00594718" w:rsidRPr="00AA0C76" w14:paraId="6275ABFD" w14:textId="77777777" w:rsidTr="00DC4027">
        <w:tc>
          <w:tcPr>
            <w:tcW w:w="895" w:type="dxa"/>
          </w:tcPr>
          <w:p w14:paraId="0D8E4328" w14:textId="0DB1DD71" w:rsidR="00594718" w:rsidRPr="00AA0C76" w:rsidRDefault="00E86451" w:rsidP="00DC4027">
            <w:pPr>
              <w:rPr>
                <w:rFonts w:cstheme="minorHAnsi"/>
              </w:rPr>
            </w:pPr>
            <w:r w:rsidRPr="00AA0C76">
              <w:rPr>
                <w:rFonts w:cstheme="minorHAnsi"/>
              </w:rPr>
              <w:t>1</w:t>
            </w:r>
            <w:r w:rsidR="004F63C6">
              <w:rPr>
                <w:rFonts w:cstheme="minorHAnsi"/>
              </w:rPr>
              <w:t>4</w:t>
            </w:r>
            <w:r w:rsidRPr="00AA0C76">
              <w:rPr>
                <w:rFonts w:cstheme="minorHAnsi"/>
              </w:rPr>
              <w:t>.</w:t>
            </w:r>
          </w:p>
        </w:tc>
        <w:tc>
          <w:tcPr>
            <w:tcW w:w="8455" w:type="dxa"/>
          </w:tcPr>
          <w:p w14:paraId="25B31692" w14:textId="167FAB86" w:rsidR="00594718" w:rsidRPr="00AA0C76" w:rsidRDefault="00594718" w:rsidP="00DC4027">
            <w:pPr>
              <w:rPr>
                <w:rFonts w:cstheme="minorHAnsi"/>
                <w:b/>
                <w:bCs/>
              </w:rPr>
            </w:pPr>
            <w:proofErr w:type="spellStart"/>
            <w:r w:rsidRPr="00AA0C76">
              <w:rPr>
                <w:rFonts w:cstheme="minorHAnsi"/>
                <w:b/>
                <w:bCs/>
              </w:rPr>
              <w:t>Antiageism</w:t>
            </w:r>
            <w:proofErr w:type="spellEnd"/>
            <w:r w:rsidRPr="00AA0C76">
              <w:rPr>
                <w:rFonts w:cstheme="minorHAnsi"/>
                <w:b/>
                <w:bCs/>
              </w:rPr>
              <w:t xml:space="preserve">: </w:t>
            </w:r>
            <w:r w:rsidRPr="00AA0C76">
              <w:rPr>
                <w:rFonts w:cstheme="minorHAnsi"/>
              </w:rPr>
              <w:t>Promotes a culture with a positive view on aging, that resists negative stereotypes, and strives for an anti-ageist practice.</w:t>
            </w:r>
          </w:p>
        </w:tc>
      </w:tr>
    </w:tbl>
    <w:p w14:paraId="24D272D8" w14:textId="72A1B4C7" w:rsidR="0092647F" w:rsidRDefault="0092647F" w:rsidP="00DC4027">
      <w:pPr>
        <w:rPr>
          <w:rFonts w:cstheme="minorHAnsi"/>
        </w:rPr>
      </w:pPr>
    </w:p>
    <w:p w14:paraId="1F6D415D" w14:textId="77777777" w:rsidR="002C30FE" w:rsidRDefault="002C30FE" w:rsidP="002C30FE">
      <w:r>
        <w:t>Academic Education Committee:</w:t>
      </w:r>
    </w:p>
    <w:p w14:paraId="3D715564" w14:textId="77777777" w:rsidR="002C30FE" w:rsidRDefault="002C30FE" w:rsidP="002C30FE">
      <w:r>
        <w:t>Karen Blood PT, DPT, DHSc (chair)</w:t>
      </w:r>
    </w:p>
    <w:p w14:paraId="3FE5B78B" w14:textId="75068614" w:rsidR="002C30FE" w:rsidRDefault="002C30FE" w:rsidP="002C30FE">
      <w:r>
        <w:t>Barbara Bi</w:t>
      </w:r>
      <w:r w:rsidR="00F37283">
        <w:t>l</w:t>
      </w:r>
      <w:r>
        <w:t>lek-Sawhney PT, EdD, DPT</w:t>
      </w:r>
    </w:p>
    <w:p w14:paraId="6ABF1DA5" w14:textId="77777777" w:rsidR="002C30FE" w:rsidRDefault="002C30FE" w:rsidP="002C30FE">
      <w:r>
        <w:t>Nicole Dawson PT, PhD</w:t>
      </w:r>
    </w:p>
    <w:p w14:paraId="40E12E17" w14:textId="77777777" w:rsidR="002C30FE" w:rsidRDefault="002C30FE" w:rsidP="002C30FE">
      <w:r>
        <w:t>Lisa Dehner PT, BSPT, PhD</w:t>
      </w:r>
    </w:p>
    <w:p w14:paraId="19B1F875" w14:textId="77777777" w:rsidR="002C30FE" w:rsidRDefault="002C30FE" w:rsidP="002C30FE">
      <w:r>
        <w:t>Jill Heitzman PT, DPT, PhD</w:t>
      </w:r>
    </w:p>
    <w:p w14:paraId="5B955AA6" w14:textId="77777777" w:rsidR="002C30FE" w:rsidRDefault="002C30FE" w:rsidP="002C30FE">
      <w:r>
        <w:t>Daniel Lee PT PhD, DPT</w:t>
      </w:r>
    </w:p>
    <w:p w14:paraId="0BC36A59" w14:textId="77777777" w:rsidR="002C30FE" w:rsidRDefault="002C30FE" w:rsidP="002C30FE">
      <w:r>
        <w:t>William Staples PT, DHSc, DPT, FAPTA</w:t>
      </w:r>
    </w:p>
    <w:p w14:paraId="62D39C37" w14:textId="35590A29" w:rsidR="002C30FE" w:rsidRDefault="002C30FE" w:rsidP="002C30FE">
      <w:r>
        <w:t>With thanks to contributors Justin Mierzwicki PT, DPT, Keith Avin PhD, DPT, Kenneth Miller PT, DPT, and Gregory Ha</w:t>
      </w:r>
      <w:r w:rsidR="00F37283">
        <w:t>rtley</w:t>
      </w:r>
      <w:r>
        <w:t>, PT, DPT, FNAP, FAPTA</w:t>
      </w:r>
    </w:p>
    <w:p w14:paraId="6B1CD98C" w14:textId="77777777" w:rsidR="002C30FE" w:rsidRDefault="002C30FE" w:rsidP="002C30FE"/>
    <w:p w14:paraId="40A11DEB" w14:textId="77777777" w:rsidR="0092647F" w:rsidRDefault="0092647F">
      <w:pPr>
        <w:rPr>
          <w:rFonts w:cstheme="minorHAnsi"/>
        </w:rPr>
      </w:pPr>
      <w:r>
        <w:rPr>
          <w:rFonts w:cstheme="minorHAnsi"/>
        </w:rPr>
        <w:br w:type="page"/>
      </w:r>
    </w:p>
    <w:p w14:paraId="4E677935" w14:textId="6E4AAF03" w:rsidR="003B5845" w:rsidRDefault="00B21E44" w:rsidP="00DC4027">
      <w:pPr>
        <w:rPr>
          <w:rFonts w:cstheme="minorHAnsi"/>
        </w:rPr>
      </w:pPr>
      <w:r>
        <w:rPr>
          <w:rFonts w:cstheme="minorHAnsi"/>
          <w:noProof/>
        </w:rPr>
        <w:lastRenderedPageBreak/>
        <mc:AlternateContent>
          <mc:Choice Requires="wps">
            <w:drawing>
              <wp:anchor distT="0" distB="0" distL="114300" distR="114300" simplePos="0" relativeHeight="251660288" behindDoc="0" locked="0" layoutInCell="1" allowOverlap="1" wp14:anchorId="6EEC62BD" wp14:editId="4BA7AFE4">
                <wp:simplePos x="0" y="0"/>
                <wp:positionH relativeFrom="column">
                  <wp:posOffset>-518354</wp:posOffset>
                </wp:positionH>
                <wp:positionV relativeFrom="paragraph">
                  <wp:posOffset>337804</wp:posOffset>
                </wp:positionV>
                <wp:extent cx="2669609" cy="1994535"/>
                <wp:effectExtent l="0" t="0" r="10160" b="12065"/>
                <wp:wrapNone/>
                <wp:docPr id="127853625" name="Oval 2"/>
                <wp:cNvGraphicFramePr/>
                <a:graphic xmlns:a="http://schemas.openxmlformats.org/drawingml/2006/main">
                  <a:graphicData uri="http://schemas.microsoft.com/office/word/2010/wordprocessingShape">
                    <wps:wsp>
                      <wps:cNvSpPr/>
                      <wps:spPr>
                        <a:xfrm>
                          <a:off x="0" y="0"/>
                          <a:ext cx="2669609" cy="199453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18165CA" w14:textId="77777777" w:rsidR="000117F1" w:rsidRDefault="000117F1" w:rsidP="009F4AD4">
                            <w:pPr>
                              <w:jc w:val="center"/>
                            </w:pPr>
                            <w:r>
                              <w:t>MIND:</w:t>
                            </w:r>
                          </w:p>
                          <w:p w14:paraId="699E0518" w14:textId="6E049F74" w:rsidR="00B21E44" w:rsidRDefault="009F4AD4" w:rsidP="00B21E44">
                            <w:pPr>
                              <w:jc w:val="center"/>
                            </w:pPr>
                            <w:r>
                              <w:t>Cognition</w:t>
                            </w:r>
                            <w:r w:rsidR="00B21E44">
                              <w:t>, Delirium</w:t>
                            </w:r>
                            <w:r w:rsidR="00155358">
                              <w:t xml:space="preserve">, mood disturbance, health literacy/education level, </w:t>
                            </w:r>
                            <w:r w:rsidR="00013E4C">
                              <w:t>need to process/understand complex drug regimens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EC62BD" id="Oval 2" o:spid="_x0000_s1026" style="position:absolute;margin-left:-40.8pt;margin-top:26.6pt;width:210.2pt;height:15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" fillcolor="#4472c4 [3204]" strokecolor="#09101d [484]" strokeweight="1pt">
                <v:stroke joinstyle="miter"/>
                <v:textbox>
                  <w:txbxContent>
                    <w:p w14:paraId="518165CA" w14:textId="77777777" w:rsidR="000117F1" w:rsidRDefault="000117F1" w:rsidP="009F4AD4">
                      <w:pPr>
                        <w:jc w:val="center"/>
                      </w:pPr>
                      <w:r>
                        <w:t>MIND:</w:t>
                      </w:r>
                    </w:p>
                    <w:p w14:paraId="699E0518" w14:textId="6E049F74" w:rsidR="00B21E44" w:rsidRDefault="009F4AD4" w:rsidP="00B21E44">
                      <w:pPr>
                        <w:jc w:val="center"/>
                      </w:pPr>
                      <w:r>
                        <w:t>Cognition</w:t>
                      </w:r>
                      <w:r w:rsidR="00B21E44">
                        <w:t>, Delirium</w:t>
                      </w:r>
                      <w:r w:rsidR="00155358">
                        <w:t xml:space="preserve">, mood disturbance, health literacy/education level, </w:t>
                      </w:r>
                      <w:r w:rsidR="00013E4C">
                        <w:t>need to process/understand complex drug regimens</w:t>
                      </w:r>
                    </w:p>
                  </w:txbxContent>
                </v:textbox>
              </v:oval>
            </w:pict>
          </mc:Fallback>
        </mc:AlternateContent>
      </w:r>
      <w:r w:rsidR="000923B2">
        <w:rPr>
          <w:rFonts w:cstheme="minorHAnsi"/>
          <w:noProof/>
        </w:rPr>
        <mc:AlternateContent>
          <mc:Choice Requires="wps">
            <w:drawing>
              <wp:anchor distT="0" distB="0" distL="114300" distR="114300" simplePos="0" relativeHeight="251668480" behindDoc="0" locked="0" layoutInCell="1" allowOverlap="1" wp14:anchorId="4283228D" wp14:editId="69AE49AE">
                <wp:simplePos x="0" y="0"/>
                <wp:positionH relativeFrom="column">
                  <wp:posOffset>4533900</wp:posOffset>
                </wp:positionH>
                <wp:positionV relativeFrom="paragraph">
                  <wp:posOffset>2209800</wp:posOffset>
                </wp:positionV>
                <wp:extent cx="352425" cy="209550"/>
                <wp:effectExtent l="0" t="0" r="28575" b="19050"/>
                <wp:wrapNone/>
                <wp:docPr id="1117217619" name="Straight Connector 5"/>
                <wp:cNvGraphicFramePr/>
                <a:graphic xmlns:a="http://schemas.openxmlformats.org/drawingml/2006/main">
                  <a:graphicData uri="http://schemas.microsoft.com/office/word/2010/wordprocessingShape">
                    <wps:wsp>
                      <wps:cNvCnPr/>
                      <wps:spPr>
                        <a:xfrm flipV="1">
                          <a:off x="0" y="0"/>
                          <a:ext cx="352425"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7F69DF" id="Straight Connector 5"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357pt,174pt" to="384.7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" strokecolor="#4472c4 [3204]" strokeweight=".5pt">
                <v:stroke joinstyle="miter"/>
              </v:line>
            </w:pict>
          </mc:Fallback>
        </mc:AlternateContent>
      </w:r>
      <w:r w:rsidR="000923B2">
        <w:rPr>
          <w:rFonts w:cstheme="minorHAnsi"/>
          <w:noProof/>
        </w:rPr>
        <mc:AlternateContent>
          <mc:Choice Requires="wps">
            <w:drawing>
              <wp:anchor distT="0" distB="0" distL="114300" distR="114300" simplePos="0" relativeHeight="251667456" behindDoc="0" locked="0" layoutInCell="1" allowOverlap="1" wp14:anchorId="37F9E6BA" wp14:editId="4D3A6AE2">
                <wp:simplePos x="0" y="0"/>
                <wp:positionH relativeFrom="column">
                  <wp:posOffset>1809750</wp:posOffset>
                </wp:positionH>
                <wp:positionV relativeFrom="paragraph">
                  <wp:posOffset>2209800</wp:posOffset>
                </wp:positionV>
                <wp:extent cx="485775" cy="190500"/>
                <wp:effectExtent l="0" t="0" r="28575" b="19050"/>
                <wp:wrapNone/>
                <wp:docPr id="1857835691" name="Straight Connector 4"/>
                <wp:cNvGraphicFramePr/>
                <a:graphic xmlns:a="http://schemas.openxmlformats.org/drawingml/2006/main">
                  <a:graphicData uri="http://schemas.microsoft.com/office/word/2010/wordprocessingShape">
                    <wps:wsp>
                      <wps:cNvCnPr/>
                      <wps:spPr>
                        <a:xfrm>
                          <a:off x="0" y="0"/>
                          <a:ext cx="485775"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FC67DE"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2.5pt,174pt" to="180.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" strokecolor="#4472c4 [3204]" strokeweight=".5pt">
                <v:stroke joinstyle="miter"/>
              </v:line>
            </w:pict>
          </mc:Fallback>
        </mc:AlternateContent>
      </w:r>
      <w:r w:rsidR="00C92C99">
        <w:rPr>
          <w:rFonts w:cstheme="minorHAnsi"/>
        </w:rPr>
        <w:t xml:space="preserve">Figure 1. An example of </w:t>
      </w:r>
      <w:r w:rsidR="003B5845">
        <w:rPr>
          <w:rFonts w:cstheme="minorHAnsi"/>
        </w:rPr>
        <w:t xml:space="preserve">the interconnectedness of one competency statement to each of the 5Ms. </w:t>
      </w:r>
    </w:p>
    <w:p w14:paraId="6A28F45C" w14:textId="2B3C2313" w:rsidR="003B5845" w:rsidRPr="00643E88" w:rsidRDefault="00F202E7">
      <w:pPr>
        <w:rPr>
          <w:rFonts w:cstheme="minorHAnsi"/>
        </w:rPr>
      </w:pPr>
      <w:r>
        <w:rPr>
          <w:rFonts w:cstheme="minorHAnsi"/>
          <w:noProof/>
        </w:rPr>
        <mc:AlternateContent>
          <mc:Choice Requires="wps">
            <w:drawing>
              <wp:anchor distT="0" distB="0" distL="114300" distR="114300" simplePos="0" relativeHeight="251664384" behindDoc="0" locked="0" layoutInCell="1" allowOverlap="1" wp14:anchorId="375A5F06" wp14:editId="5B930461">
                <wp:simplePos x="0" y="0"/>
                <wp:positionH relativeFrom="margin">
                  <wp:align>left</wp:align>
                </wp:positionH>
                <wp:positionV relativeFrom="paragraph">
                  <wp:posOffset>3298190</wp:posOffset>
                </wp:positionV>
                <wp:extent cx="1974850" cy="2133600"/>
                <wp:effectExtent l="0" t="0" r="25400" b="19050"/>
                <wp:wrapNone/>
                <wp:docPr id="1984865250" name="Oval 2"/>
                <wp:cNvGraphicFramePr/>
                <a:graphic xmlns:a="http://schemas.openxmlformats.org/drawingml/2006/main">
                  <a:graphicData uri="http://schemas.microsoft.com/office/word/2010/wordprocessingShape">
                    <wps:wsp>
                      <wps:cNvSpPr/>
                      <wps:spPr>
                        <a:xfrm>
                          <a:off x="0" y="0"/>
                          <a:ext cx="1974850" cy="213360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650DE95" w14:textId="0A0D7F50" w:rsidR="00E763B1" w:rsidRDefault="00E763B1" w:rsidP="007C6B68">
                            <w:pPr>
                              <w:jc w:val="center"/>
                            </w:pPr>
                            <w:r>
                              <w:t>MATTERS MOST:</w:t>
                            </w:r>
                          </w:p>
                          <w:p w14:paraId="7C254DD3" w14:textId="06C22627" w:rsidR="007C6B68" w:rsidRPr="007C6B68" w:rsidRDefault="007C6B68" w:rsidP="007C6B68">
                            <w:pPr>
                              <w:jc w:val="center"/>
                            </w:pPr>
                            <w:r w:rsidRPr="007C6B68">
                              <w:t>Patient goals/decision making</w:t>
                            </w:r>
                            <w:r w:rsidR="00F202E7">
                              <w:t>; risks/benefits of drug regimens; quality of life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5A5F06" id="_x0000_s1027" style="position:absolute;margin-left:0;margin-top:259.7pt;width:155.5pt;height:168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" fillcolor="#4472c4 [3204]" strokecolor="#09101d [484]" strokeweight="1pt">
                <v:stroke joinstyle="miter"/>
                <v:textbox>
                  <w:txbxContent>
                    <w:p w14:paraId="4650DE95" w14:textId="0A0D7F50" w:rsidR="00E763B1" w:rsidRDefault="00E763B1" w:rsidP="007C6B68">
                      <w:pPr>
                        <w:jc w:val="center"/>
                      </w:pPr>
                      <w:r>
                        <w:t>MATTERS MOST:</w:t>
                      </w:r>
                    </w:p>
                    <w:p w14:paraId="7C254DD3" w14:textId="06C22627" w:rsidR="007C6B68" w:rsidRPr="007C6B68" w:rsidRDefault="007C6B68" w:rsidP="007C6B68">
                      <w:pPr>
                        <w:jc w:val="center"/>
                      </w:pPr>
                      <w:r w:rsidRPr="007C6B68">
                        <w:t>Patient goals/decision making</w:t>
                      </w:r>
                      <w:r w:rsidR="00F202E7">
                        <w:t>; risks/benefits of drug regimens; quality of life</w:t>
                      </w:r>
                    </w:p>
                  </w:txbxContent>
                </v:textbox>
                <w10:wrap anchorx="margin"/>
              </v:oval>
            </w:pict>
          </mc:Fallback>
        </mc:AlternateContent>
      </w:r>
      <w:r>
        <w:rPr>
          <w:rFonts w:cstheme="minorHAnsi"/>
          <w:noProof/>
        </w:rPr>
        <mc:AlternateContent>
          <mc:Choice Requires="wps">
            <w:drawing>
              <wp:anchor distT="0" distB="0" distL="114300" distR="114300" simplePos="0" relativeHeight="251669504" behindDoc="0" locked="0" layoutInCell="1" allowOverlap="1" wp14:anchorId="362C2DB7" wp14:editId="5266FE22">
                <wp:simplePos x="0" y="0"/>
                <wp:positionH relativeFrom="column">
                  <wp:posOffset>1689100</wp:posOffset>
                </wp:positionH>
                <wp:positionV relativeFrom="paragraph">
                  <wp:posOffset>2981325</wp:posOffset>
                </wp:positionV>
                <wp:extent cx="733425" cy="400050"/>
                <wp:effectExtent l="0" t="0" r="28575" b="19050"/>
                <wp:wrapNone/>
                <wp:docPr id="409525812" name="Straight Connector 6"/>
                <wp:cNvGraphicFramePr/>
                <a:graphic xmlns:a="http://schemas.openxmlformats.org/drawingml/2006/main">
                  <a:graphicData uri="http://schemas.microsoft.com/office/word/2010/wordprocessingShape">
                    <wps:wsp>
                      <wps:cNvCnPr/>
                      <wps:spPr>
                        <a:xfrm flipV="1">
                          <a:off x="0" y="0"/>
                          <a:ext cx="733425"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3FC81B" id="Straight Connector 6"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33pt,234.75pt" to="190.75pt,2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&#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70528" behindDoc="0" locked="0" layoutInCell="1" allowOverlap="1" wp14:anchorId="74A97F56" wp14:editId="1253317A">
                <wp:simplePos x="0" y="0"/>
                <wp:positionH relativeFrom="column">
                  <wp:posOffset>4518025</wp:posOffset>
                </wp:positionH>
                <wp:positionV relativeFrom="paragraph">
                  <wp:posOffset>2876550</wp:posOffset>
                </wp:positionV>
                <wp:extent cx="628650" cy="485775"/>
                <wp:effectExtent l="0" t="0" r="19050" b="28575"/>
                <wp:wrapNone/>
                <wp:docPr id="1233737847" name="Straight Connector 7"/>
                <wp:cNvGraphicFramePr/>
                <a:graphic xmlns:a="http://schemas.openxmlformats.org/drawingml/2006/main">
                  <a:graphicData uri="http://schemas.microsoft.com/office/word/2010/wordprocessingShape">
                    <wps:wsp>
                      <wps:cNvCnPr/>
                      <wps:spPr>
                        <a:xfrm>
                          <a:off x="0" y="0"/>
                          <a:ext cx="628650" cy="485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8B71D" id="Straight Connector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55.75pt,226.5pt" to="405.25pt,2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&#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66432" behindDoc="0" locked="0" layoutInCell="1" allowOverlap="1" wp14:anchorId="0DD2DEC6" wp14:editId="3089D86C">
                <wp:simplePos x="0" y="0"/>
                <wp:positionH relativeFrom="column">
                  <wp:posOffset>4185285</wp:posOffset>
                </wp:positionH>
                <wp:positionV relativeFrom="paragraph">
                  <wp:posOffset>3335020</wp:posOffset>
                </wp:positionV>
                <wp:extent cx="2421777" cy="2766497"/>
                <wp:effectExtent l="0" t="0" r="17145" b="15240"/>
                <wp:wrapNone/>
                <wp:docPr id="2069810921" name="Oval 2"/>
                <wp:cNvGraphicFramePr/>
                <a:graphic xmlns:a="http://schemas.openxmlformats.org/drawingml/2006/main">
                  <a:graphicData uri="http://schemas.microsoft.com/office/word/2010/wordprocessingShape">
                    <wps:wsp>
                      <wps:cNvSpPr/>
                      <wps:spPr>
                        <a:xfrm>
                          <a:off x="0" y="0"/>
                          <a:ext cx="2421777" cy="2766497"/>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FE14418" w14:textId="1BDFF00E" w:rsidR="00267CAD" w:rsidRDefault="00267CAD" w:rsidP="000923B2">
                            <w:pPr>
                              <w:jc w:val="center"/>
                            </w:pPr>
                            <w:r>
                              <w:t>MULTICOMPLEXITY</w:t>
                            </w:r>
                          </w:p>
                          <w:p w14:paraId="3019C80A" w14:textId="26AE5BF6" w:rsidR="000923B2" w:rsidRDefault="00E763B1" w:rsidP="000923B2">
                            <w:pPr>
                              <w:jc w:val="center"/>
                            </w:pPr>
                            <w:r>
                              <w:t>Meds for m</w:t>
                            </w:r>
                            <w:r w:rsidR="000923B2">
                              <w:t xml:space="preserve">ultiple </w:t>
                            </w:r>
                            <w:r w:rsidR="00267CAD">
                              <w:t>c</w:t>
                            </w:r>
                            <w:r w:rsidR="000923B2">
                              <w:t>onditions</w:t>
                            </w:r>
                            <w:r w:rsidR="00476107">
                              <w:t>, healthcare access/insurance</w:t>
                            </w:r>
                            <w:r w:rsidR="0044671B">
                              <w:t>, age-related changes in physiology that impact drug metabolism and excretion</w:t>
                            </w:r>
                            <w:r w:rsidR="00603EE5">
                              <w:t>, SDOH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2DEC6" id="_x0000_s1028" style="position:absolute;margin-left:329.55pt;margin-top:262.6pt;width:190.7pt;height:21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" fillcolor="#4472c4 [3204]" strokecolor="#09101d [484]" strokeweight="1pt">
                <v:stroke joinstyle="miter"/>
                <v:textbox>
                  <w:txbxContent>
                    <w:p w14:paraId="3FE14418" w14:textId="1BDFF00E" w:rsidR="00267CAD" w:rsidRDefault="00267CAD" w:rsidP="000923B2">
                      <w:pPr>
                        <w:jc w:val="center"/>
                      </w:pPr>
                      <w:r>
                        <w:t>MULTICOMPLEXITY</w:t>
                      </w:r>
                    </w:p>
                    <w:p w14:paraId="3019C80A" w14:textId="26AE5BF6" w:rsidR="000923B2" w:rsidRDefault="00E763B1" w:rsidP="000923B2">
                      <w:pPr>
                        <w:jc w:val="center"/>
                      </w:pPr>
                      <w:r>
                        <w:t>Meds for m</w:t>
                      </w:r>
                      <w:r w:rsidR="000923B2">
                        <w:t xml:space="preserve">ultiple </w:t>
                      </w:r>
                      <w:r w:rsidR="00267CAD">
                        <w:t>c</w:t>
                      </w:r>
                      <w:r w:rsidR="000923B2">
                        <w:t>onditions</w:t>
                      </w:r>
                      <w:r w:rsidR="00476107">
                        <w:t>, healthcare access/insurance</w:t>
                      </w:r>
                      <w:r w:rsidR="0044671B">
                        <w:t>, age-related changes in physiology that impact drug metabolism and excretion</w:t>
                      </w:r>
                      <w:r w:rsidR="00603EE5">
                        <w:t>, SDOH</w:t>
                      </w:r>
                    </w:p>
                  </w:txbxContent>
                </v:textbox>
              </v:oval>
            </w:pict>
          </mc:Fallback>
        </mc:AlternateContent>
      </w:r>
      <w:r w:rsidR="00FA3A71">
        <w:rPr>
          <w:rFonts w:cstheme="minorHAnsi"/>
          <w:noProof/>
        </w:rPr>
        <mc:AlternateContent>
          <mc:Choice Requires="wps">
            <w:drawing>
              <wp:anchor distT="0" distB="0" distL="114300" distR="114300" simplePos="0" relativeHeight="251662336" behindDoc="0" locked="0" layoutInCell="1" allowOverlap="1" wp14:anchorId="045498E0" wp14:editId="72AAC0D8">
                <wp:simplePos x="0" y="0"/>
                <wp:positionH relativeFrom="column">
                  <wp:posOffset>4832350</wp:posOffset>
                </wp:positionH>
                <wp:positionV relativeFrom="paragraph">
                  <wp:posOffset>6350</wp:posOffset>
                </wp:positionV>
                <wp:extent cx="1866900" cy="3175000"/>
                <wp:effectExtent l="0" t="0" r="19050" b="25400"/>
                <wp:wrapNone/>
                <wp:docPr id="2025185601" name="Oval 2"/>
                <wp:cNvGraphicFramePr/>
                <a:graphic xmlns:a="http://schemas.openxmlformats.org/drawingml/2006/main">
                  <a:graphicData uri="http://schemas.microsoft.com/office/word/2010/wordprocessingShape">
                    <wps:wsp>
                      <wps:cNvSpPr/>
                      <wps:spPr>
                        <a:xfrm>
                          <a:off x="0" y="0"/>
                          <a:ext cx="1866900" cy="3175000"/>
                        </a:xfrm>
                        <a:prstGeom prst="ellipse">
                          <a:avLst/>
                        </a:prstGeom>
                        <a:solidFill>
                          <a:srgbClr val="4472C4"/>
                        </a:solidFill>
                        <a:ln w="12700" cap="flat" cmpd="sng" algn="ctr">
                          <a:solidFill>
                            <a:srgbClr val="4472C4">
                              <a:shade val="15000"/>
                            </a:srgbClr>
                          </a:solidFill>
                          <a:prstDash val="solid"/>
                          <a:miter lim="800000"/>
                        </a:ln>
                        <a:effectLst/>
                      </wps:spPr>
                      <wps:txbx>
                        <w:txbxContent>
                          <w:p w14:paraId="54D20B6B" w14:textId="2BB6BB50" w:rsidR="00E763B1" w:rsidRDefault="00E763B1" w:rsidP="007C6B68">
                            <w:pPr>
                              <w:jc w:val="center"/>
                              <w:rPr>
                                <w:color w:val="FFFFFF" w:themeColor="background1"/>
                              </w:rPr>
                            </w:pPr>
                            <w:r>
                              <w:rPr>
                                <w:color w:val="FFFFFF" w:themeColor="background1"/>
                              </w:rPr>
                              <w:t>MOBILITY:</w:t>
                            </w:r>
                          </w:p>
                          <w:p w14:paraId="5BBC38D4" w14:textId="7DCA9516" w:rsidR="007C6B68" w:rsidRPr="007C6B68" w:rsidRDefault="00F202E7" w:rsidP="00F202E7">
                            <w:pPr>
                              <w:jc w:val="center"/>
                              <w:rPr>
                                <w:color w:val="FFFFFF" w:themeColor="background1"/>
                              </w:rPr>
                            </w:pPr>
                            <w:r>
                              <w:rPr>
                                <w:color w:val="FFFFFF" w:themeColor="background1"/>
                              </w:rPr>
                              <w:t xml:space="preserve">Recognizing the impact of medications on mobility including balance issues and level of alertness. Impact of impaired dexterity on ability to access medications </w:t>
                            </w:r>
                            <w:r w:rsidR="002D7E38">
                              <w:rPr>
                                <w:color w:val="FFFFFF" w:themeColor="background1"/>
                              </w:rPr>
                              <w:t>balance issues, fatigue, weakness</w:t>
                            </w:r>
                            <w:r w:rsidR="007C6B68" w:rsidRPr="007C6B68">
                              <w:rPr>
                                <w:color w:val="FFFFFF" w:themeColor="background1"/>
                              </w:rPr>
                              <w:t xml:space="preserve">Mobility </w:t>
                            </w:r>
                            <w:r w:rsidR="00267CAD">
                              <w:rPr>
                                <w:color w:val="FFFFFF" w:themeColor="background1"/>
                              </w:rPr>
                              <w:t>i</w:t>
                            </w:r>
                            <w:r w:rsidR="007C6B68" w:rsidRPr="007C6B68">
                              <w:rPr>
                                <w:color w:val="FFFFFF" w:themeColor="background1"/>
                              </w:rPr>
                              <w:t>mplications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5498E0" id="_x0000_s1029" style="position:absolute;margin-left:380.5pt;margin-top:.5pt;width:147pt;height:2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" fillcolor="#4472c4" strokecolor="#172c51" strokeweight="1pt">
                <v:stroke joinstyle="miter"/>
                <v:textbox>
                  <w:txbxContent>
                    <w:p w14:paraId="54D20B6B" w14:textId="2BB6BB50" w:rsidR="00E763B1" w:rsidRDefault="00E763B1" w:rsidP="007C6B68">
                      <w:pPr>
                        <w:jc w:val="center"/>
                        <w:rPr>
                          <w:color w:val="FFFFFF" w:themeColor="background1"/>
                        </w:rPr>
                      </w:pPr>
                      <w:r>
                        <w:rPr>
                          <w:color w:val="FFFFFF" w:themeColor="background1"/>
                        </w:rPr>
                        <w:t>MOBILITY:</w:t>
                      </w:r>
                    </w:p>
                    <w:p w14:paraId="5BBC38D4" w14:textId="7DCA9516" w:rsidR="007C6B68" w:rsidRPr="007C6B68" w:rsidRDefault="00F202E7" w:rsidP="00F202E7">
                      <w:pPr>
                        <w:jc w:val="center"/>
                        <w:rPr>
                          <w:color w:val="FFFFFF" w:themeColor="background1"/>
                        </w:rPr>
                      </w:pPr>
                      <w:r>
                        <w:rPr>
                          <w:color w:val="FFFFFF" w:themeColor="background1"/>
                        </w:rPr>
                        <w:t xml:space="preserve">Recognizing the impact of medications on mobility including balance issues and level of alertness. Impact of impaired dexterity on ability to access medications </w:t>
                      </w:r>
                      <w:r w:rsidR="002D7E38">
                        <w:rPr>
                          <w:color w:val="FFFFFF" w:themeColor="background1"/>
                        </w:rPr>
                        <w:t>balance issues, fatigue, weakness</w:t>
                      </w:r>
                      <w:r w:rsidR="007C6B68" w:rsidRPr="007C6B68">
                        <w:rPr>
                          <w:color w:val="FFFFFF" w:themeColor="background1"/>
                        </w:rPr>
                        <w:t xml:space="preserve">Mobility </w:t>
                      </w:r>
                      <w:r w:rsidR="00267CAD">
                        <w:rPr>
                          <w:color w:val="FFFFFF" w:themeColor="background1"/>
                        </w:rPr>
                        <w:t>i</w:t>
                      </w:r>
                      <w:r w:rsidR="007C6B68" w:rsidRPr="007C6B68">
                        <w:rPr>
                          <w:color w:val="FFFFFF" w:themeColor="background1"/>
                        </w:rPr>
                        <w:t>mplications</w:t>
                      </w:r>
                    </w:p>
                  </w:txbxContent>
                </v:textbox>
              </v:oval>
            </w:pict>
          </mc:Fallback>
        </mc:AlternateContent>
      </w:r>
      <w:r w:rsidR="00603EE5">
        <w:rPr>
          <w:rFonts w:cstheme="minorHAnsi"/>
          <w:noProof/>
        </w:rPr>
        <mc:AlternateContent>
          <mc:Choice Requires="wps">
            <w:drawing>
              <wp:anchor distT="0" distB="0" distL="114300" distR="114300" simplePos="0" relativeHeight="251659264" behindDoc="0" locked="0" layoutInCell="1" allowOverlap="1" wp14:anchorId="225E5080" wp14:editId="4B94D613">
                <wp:simplePos x="0" y="0"/>
                <wp:positionH relativeFrom="column">
                  <wp:posOffset>1933636</wp:posOffset>
                </wp:positionH>
                <wp:positionV relativeFrom="paragraph">
                  <wp:posOffset>1979864</wp:posOffset>
                </wp:positionV>
                <wp:extent cx="2914650" cy="1118247"/>
                <wp:effectExtent l="0" t="0" r="19050" b="12065"/>
                <wp:wrapNone/>
                <wp:docPr id="121401035" name="Oval 1"/>
                <wp:cNvGraphicFramePr/>
                <a:graphic xmlns:a="http://schemas.openxmlformats.org/drawingml/2006/main">
                  <a:graphicData uri="http://schemas.microsoft.com/office/word/2010/wordprocessingShape">
                    <wps:wsp>
                      <wps:cNvSpPr/>
                      <wps:spPr>
                        <a:xfrm>
                          <a:off x="0" y="0"/>
                          <a:ext cx="2914650" cy="1118247"/>
                        </a:xfrm>
                        <a:prstGeom prst="ellipse">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7902CDD9" w14:textId="5EE0C2E3" w:rsidR="00C92C99" w:rsidRDefault="00C92C99" w:rsidP="009F4AD4">
                            <w:pPr>
                              <w:jc w:val="center"/>
                            </w:pPr>
                            <w:r>
                              <w:t xml:space="preserve">MEDICATIONS: </w:t>
                            </w:r>
                          </w:p>
                          <w:p w14:paraId="0B12D437" w14:textId="57232B6B" w:rsidR="009F4AD4" w:rsidRDefault="009F4AD4" w:rsidP="009F4AD4">
                            <w:pPr>
                              <w:jc w:val="center"/>
                            </w:pPr>
                            <w:r>
                              <w:t xml:space="preserve">Polypharmacy </w:t>
                            </w:r>
                            <w:r w:rsidR="00D907F6">
                              <w:t>(see table 1 #5)</w:t>
                            </w:r>
                            <w:r w:rsidR="00603EE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25E5080" id="Oval 1" o:spid="_x0000_s1030" style="position:absolute;margin-left:152.25pt;margin-top:155.9pt;width:229.5pt;height:88.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" fillcolor="#a5a5a5 [3206]" strokecolor="#181818 [486]" strokeweight="1pt">
                <v:stroke joinstyle="miter"/>
                <v:textbox>
                  <w:txbxContent>
                    <w:p w14:paraId="7902CDD9" w14:textId="5EE0C2E3" w:rsidR="00C92C99" w:rsidRDefault="00C92C99" w:rsidP="009F4AD4">
                      <w:pPr>
                        <w:jc w:val="center"/>
                      </w:pPr>
                      <w:r>
                        <w:t xml:space="preserve">MEDICATIONS: </w:t>
                      </w:r>
                    </w:p>
                    <w:p w14:paraId="0B12D437" w14:textId="57232B6B" w:rsidR="009F4AD4" w:rsidRDefault="009F4AD4" w:rsidP="009F4AD4">
                      <w:pPr>
                        <w:jc w:val="center"/>
                      </w:pPr>
                      <w:r>
                        <w:t xml:space="preserve">Polypharmacy </w:t>
                      </w:r>
                      <w:r w:rsidR="00D907F6">
                        <w:t>(see table 1 #5)</w:t>
                      </w:r>
                      <w:r w:rsidR="00603EE5">
                        <w:t xml:space="preserve"> </w:t>
                      </w:r>
                    </w:p>
                  </w:txbxContent>
                </v:textbox>
              </v:oval>
            </w:pict>
          </mc:Fallback>
        </mc:AlternateContent>
      </w:r>
      <w:r w:rsidR="003B5845">
        <w:rPr>
          <w:rFonts w:cstheme="minorHAnsi"/>
        </w:rPr>
        <w:br w:type="page"/>
      </w:r>
    </w:p>
    <w:p w14:paraId="12EFE965" w14:textId="6F221C08" w:rsidR="009122AD" w:rsidRDefault="003B5845" w:rsidP="00DC4027">
      <w:pPr>
        <w:rPr>
          <w:rFonts w:cstheme="minorHAnsi"/>
        </w:rPr>
      </w:pPr>
      <w:r>
        <w:rPr>
          <w:rFonts w:cstheme="minorHAnsi"/>
        </w:rPr>
        <w:lastRenderedPageBreak/>
        <w:t>Figure 2. An example of</w:t>
      </w:r>
      <w:r w:rsidR="002D2F6E">
        <w:rPr>
          <w:rFonts w:cstheme="minorHAnsi"/>
        </w:rPr>
        <w:t xml:space="preserve"> the interconnectedness of </w:t>
      </w:r>
      <w:r w:rsidR="006E1B3D">
        <w:rPr>
          <w:rFonts w:cstheme="minorHAnsi"/>
        </w:rPr>
        <w:t xml:space="preserve">one M </w:t>
      </w:r>
      <w:r w:rsidR="00AE70C1">
        <w:rPr>
          <w:rFonts w:cstheme="minorHAnsi"/>
        </w:rPr>
        <w:t xml:space="preserve">to </w:t>
      </w:r>
      <w:r w:rsidR="0046605F">
        <w:rPr>
          <w:rFonts w:cstheme="minorHAnsi"/>
        </w:rPr>
        <w:t xml:space="preserve">the domains of competence </w:t>
      </w:r>
    </w:p>
    <w:p w14:paraId="5CCFC30E" w14:textId="44A74D92" w:rsidR="00643E88" w:rsidRDefault="00FD0EA9" w:rsidP="00DC4027">
      <w:pPr>
        <w:rPr>
          <w:rFonts w:cstheme="minorHAnsi"/>
        </w:rPr>
      </w:pPr>
      <w:r>
        <w:rPr>
          <w:rFonts w:cstheme="minorHAnsi"/>
          <w:noProof/>
        </w:rPr>
        <mc:AlternateContent>
          <mc:Choice Requires="wps">
            <w:drawing>
              <wp:anchor distT="0" distB="0" distL="114300" distR="114300" simplePos="0" relativeHeight="251678720" behindDoc="0" locked="0" layoutInCell="1" allowOverlap="1" wp14:anchorId="1DE41672" wp14:editId="4B97F064">
                <wp:simplePos x="0" y="0"/>
                <wp:positionH relativeFrom="column">
                  <wp:posOffset>1876425</wp:posOffset>
                </wp:positionH>
                <wp:positionV relativeFrom="paragraph">
                  <wp:posOffset>209550</wp:posOffset>
                </wp:positionV>
                <wp:extent cx="2295525" cy="1438275"/>
                <wp:effectExtent l="0" t="0" r="28575" b="28575"/>
                <wp:wrapNone/>
                <wp:docPr id="1820564217" name="Oval 18"/>
                <wp:cNvGraphicFramePr/>
                <a:graphic xmlns:a="http://schemas.openxmlformats.org/drawingml/2006/main">
                  <a:graphicData uri="http://schemas.microsoft.com/office/word/2010/wordprocessingShape">
                    <wps:wsp>
                      <wps:cNvSpPr/>
                      <wps:spPr>
                        <a:xfrm>
                          <a:off x="0" y="0"/>
                          <a:ext cx="2295525" cy="143827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1B56A30" w14:textId="0754D2BD" w:rsidR="00FD0EA9" w:rsidRDefault="00FD0EA9" w:rsidP="00FD0EA9">
                            <w:pPr>
                              <w:jc w:val="center"/>
                            </w:pPr>
                            <w:r w:rsidRPr="00FD0EA9">
                              <w:t>Evaluates and adapts communication strategies to meet the needs of individuals and populations.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DE41672" id="Oval 18" o:spid="_x0000_s1031" style="position:absolute;margin-left:147.75pt;margin-top:16.5pt;width:180.75pt;height:113.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" fillcolor="#4472c4 [3204]" strokecolor="#09101d [484]" strokeweight="1pt">
                <v:stroke joinstyle="miter"/>
                <v:textbox>
                  <w:txbxContent>
                    <w:p w14:paraId="41B56A30" w14:textId="0754D2BD" w:rsidR="00FD0EA9" w:rsidRDefault="00FD0EA9" w:rsidP="00FD0EA9">
                      <w:pPr>
                        <w:jc w:val="center"/>
                      </w:pPr>
                      <w:r w:rsidRPr="00FD0EA9">
                        <w:t>Evaluates and adapts communication strategies to meet the needs of individuals and populations.</w:t>
                      </w:r>
                    </w:p>
                  </w:txbxContent>
                </v:textbox>
              </v:oval>
            </w:pict>
          </mc:Fallback>
        </mc:AlternateContent>
      </w:r>
    </w:p>
    <w:p w14:paraId="17EEB647" w14:textId="77777777" w:rsidR="00643E88" w:rsidRDefault="00643E88" w:rsidP="00DC4027">
      <w:pPr>
        <w:rPr>
          <w:rFonts w:cstheme="minorHAnsi"/>
        </w:rPr>
      </w:pPr>
    </w:p>
    <w:p w14:paraId="3D82847E" w14:textId="70CA91BF" w:rsidR="00643E88" w:rsidRDefault="00473C3D" w:rsidP="00DC4027">
      <w:pPr>
        <w:rPr>
          <w:rFonts w:cstheme="minorHAnsi"/>
        </w:rPr>
      </w:pPr>
      <w:r>
        <w:rPr>
          <w:rFonts w:cstheme="minorHAnsi"/>
          <w:noProof/>
        </w:rPr>
        <mc:AlternateContent>
          <mc:Choice Requires="wps">
            <w:drawing>
              <wp:anchor distT="0" distB="0" distL="114300" distR="114300" simplePos="0" relativeHeight="251672576" behindDoc="0" locked="0" layoutInCell="1" allowOverlap="1" wp14:anchorId="1E04D3BB" wp14:editId="26463B0F">
                <wp:simplePos x="0" y="0"/>
                <wp:positionH relativeFrom="margin">
                  <wp:align>left</wp:align>
                </wp:positionH>
                <wp:positionV relativeFrom="paragraph">
                  <wp:posOffset>57785</wp:posOffset>
                </wp:positionV>
                <wp:extent cx="1790700" cy="1238250"/>
                <wp:effectExtent l="0" t="0" r="19050" b="19050"/>
                <wp:wrapNone/>
                <wp:docPr id="1097608740" name="Oval 10"/>
                <wp:cNvGraphicFramePr/>
                <a:graphic xmlns:a="http://schemas.openxmlformats.org/drawingml/2006/main">
                  <a:graphicData uri="http://schemas.microsoft.com/office/word/2010/wordprocessingShape">
                    <wps:wsp>
                      <wps:cNvSpPr/>
                      <wps:spPr>
                        <a:xfrm>
                          <a:off x="0" y="0"/>
                          <a:ext cx="1790700" cy="12382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EF62B69" w14:textId="73170E99" w:rsidR="0079626C" w:rsidRDefault="006B04A7" w:rsidP="0079626C">
                            <w:pPr>
                              <w:jc w:val="center"/>
                            </w:pPr>
                            <w:r w:rsidRPr="006B04A7">
                              <w:t>Fosters physical and emotional safety of the patient/client.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04D3BB" id="Oval 10" o:spid="_x0000_s1032" style="position:absolute;margin-left:0;margin-top:4.55pt;width:141pt;height:9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" fillcolor="#4472c4 [3204]" strokecolor="#09101d [484]" strokeweight="1pt">
                <v:stroke joinstyle="miter"/>
                <v:textbox>
                  <w:txbxContent>
                    <w:p w14:paraId="6EF62B69" w14:textId="73170E99" w:rsidR="0079626C" w:rsidRDefault="006B04A7" w:rsidP="0079626C">
                      <w:pPr>
                        <w:jc w:val="center"/>
                      </w:pPr>
                      <w:r w:rsidRPr="006B04A7">
                        <w:t>Fosters physical and emotional safety of the patient/client.</w:t>
                      </w:r>
                    </w:p>
                  </w:txbxContent>
                </v:textbox>
                <w10:wrap anchorx="margin"/>
              </v:oval>
            </w:pict>
          </mc:Fallback>
        </mc:AlternateContent>
      </w:r>
    </w:p>
    <w:p w14:paraId="4EA5A858" w14:textId="59A3824C" w:rsidR="00643E88" w:rsidRDefault="00B6293C" w:rsidP="00DC4027">
      <w:pPr>
        <w:rPr>
          <w:rFonts w:cstheme="minorHAnsi"/>
        </w:rPr>
      </w:pPr>
      <w:r>
        <w:rPr>
          <w:rFonts w:cstheme="minorHAnsi"/>
          <w:noProof/>
        </w:rPr>
        <mc:AlternateContent>
          <mc:Choice Requires="wps">
            <w:drawing>
              <wp:anchor distT="0" distB="0" distL="114300" distR="114300" simplePos="0" relativeHeight="251673600" behindDoc="0" locked="0" layoutInCell="1" allowOverlap="1" wp14:anchorId="3BCA3685" wp14:editId="3B25474F">
                <wp:simplePos x="0" y="0"/>
                <wp:positionH relativeFrom="column">
                  <wp:posOffset>3981450</wp:posOffset>
                </wp:positionH>
                <wp:positionV relativeFrom="paragraph">
                  <wp:posOffset>9525</wp:posOffset>
                </wp:positionV>
                <wp:extent cx="2495550" cy="1438275"/>
                <wp:effectExtent l="0" t="0" r="19050" b="28575"/>
                <wp:wrapNone/>
                <wp:docPr id="2078632527" name="Oval 12"/>
                <wp:cNvGraphicFramePr/>
                <a:graphic xmlns:a="http://schemas.openxmlformats.org/drawingml/2006/main">
                  <a:graphicData uri="http://schemas.microsoft.com/office/word/2010/wordprocessingShape">
                    <wps:wsp>
                      <wps:cNvSpPr/>
                      <wps:spPr>
                        <a:xfrm>
                          <a:off x="0" y="0"/>
                          <a:ext cx="2495550" cy="143827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16BBAAE" w14:textId="65816FAB" w:rsidR="001F1419" w:rsidRPr="00496C70" w:rsidRDefault="00B6293C" w:rsidP="001F1419">
                            <w:pPr>
                              <w:jc w:val="center"/>
                              <w:rPr>
                                <w:rFonts w:cstheme="minorHAnsi"/>
                                <w:color w:val="FFFFFF" w:themeColor="background1"/>
                              </w:rPr>
                            </w:pPr>
                            <w:r w:rsidRPr="00496C70">
                              <w:rPr>
                                <w:rFonts w:eastAsia="Times New Roman" w:cstheme="minorHAnsi"/>
                                <w:color w:val="FFFFFF" w:themeColor="background1"/>
                                <w:kern w:val="0"/>
                                <w14:ligatures w14:val="none"/>
                              </w:rPr>
                              <w:t>Empowers patients/clients, families, and caregivers to participate in care and shared decision-making.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CA3685" id="Oval 12" o:spid="_x0000_s1033" style="position:absolute;margin-left:313.5pt;margin-top:.75pt;width:196.5pt;height:11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" fillcolor="#4472c4 [3204]" strokecolor="#09101d [484]" strokeweight="1pt">
                <v:stroke joinstyle="miter"/>
                <v:textbox>
                  <w:txbxContent>
                    <w:p w14:paraId="516BBAAE" w14:textId="65816FAB" w:rsidR="001F1419" w:rsidRPr="00496C70" w:rsidRDefault="00B6293C" w:rsidP="001F1419">
                      <w:pPr>
                        <w:jc w:val="center"/>
                        <w:rPr>
                          <w:rFonts w:cstheme="minorHAnsi"/>
                          <w:color w:val="FFFFFF" w:themeColor="background1"/>
                        </w:rPr>
                      </w:pPr>
                      <w:r w:rsidRPr="00496C70">
                        <w:rPr>
                          <w:rFonts w:eastAsia="Times New Roman" w:cstheme="minorHAnsi"/>
                          <w:color w:val="FFFFFF" w:themeColor="background1"/>
                          <w:kern w:val="0"/>
                          <w14:ligatures w14:val="none"/>
                        </w:rPr>
                        <w:t>Empowers patients/clients, families, and caregivers to participate in care and shared decision-making.</w:t>
                      </w:r>
                    </w:p>
                  </w:txbxContent>
                </v:textbox>
              </v:oval>
            </w:pict>
          </mc:Fallback>
        </mc:AlternateContent>
      </w:r>
    </w:p>
    <w:p w14:paraId="372F76F0" w14:textId="77777777" w:rsidR="00643E88" w:rsidRDefault="00643E88" w:rsidP="00DC4027">
      <w:pPr>
        <w:rPr>
          <w:rFonts w:cstheme="minorHAnsi"/>
        </w:rPr>
      </w:pPr>
    </w:p>
    <w:p w14:paraId="249BA0EC" w14:textId="332DD83C" w:rsidR="00643E88" w:rsidRDefault="00473C3D" w:rsidP="00DC4027">
      <w:pPr>
        <w:rPr>
          <w:rFonts w:cstheme="minorHAnsi"/>
        </w:rPr>
      </w:pPr>
      <w:r>
        <w:rPr>
          <w:rFonts w:cstheme="minorHAnsi"/>
          <w:noProof/>
        </w:rPr>
        <mc:AlternateContent>
          <mc:Choice Requires="wps">
            <w:drawing>
              <wp:anchor distT="0" distB="0" distL="114300" distR="114300" simplePos="0" relativeHeight="251682816" behindDoc="0" locked="0" layoutInCell="1" allowOverlap="1" wp14:anchorId="00CD4CCB" wp14:editId="7298A80F">
                <wp:simplePos x="0" y="0"/>
                <wp:positionH relativeFrom="column">
                  <wp:posOffset>3009900</wp:posOffset>
                </wp:positionH>
                <wp:positionV relativeFrom="paragraph">
                  <wp:posOffset>229235</wp:posOffset>
                </wp:positionV>
                <wp:extent cx="85725" cy="733425"/>
                <wp:effectExtent l="0" t="0" r="28575" b="28575"/>
                <wp:wrapNone/>
                <wp:docPr id="1863116805" name="Straight Connector 22"/>
                <wp:cNvGraphicFramePr/>
                <a:graphic xmlns:a="http://schemas.openxmlformats.org/drawingml/2006/main">
                  <a:graphicData uri="http://schemas.microsoft.com/office/word/2010/wordprocessingShape">
                    <wps:wsp>
                      <wps:cNvCnPr/>
                      <wps:spPr>
                        <a:xfrm flipH="1">
                          <a:off x="0" y="0"/>
                          <a:ext cx="85725" cy="733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9D4A2A" id="Straight Connector 22"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237pt,18.05pt" to="243.75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&#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81792" behindDoc="0" locked="0" layoutInCell="1" allowOverlap="1" wp14:anchorId="4903A68D" wp14:editId="41851585">
                <wp:simplePos x="0" y="0"/>
                <wp:positionH relativeFrom="column">
                  <wp:posOffset>1562100</wp:posOffset>
                </wp:positionH>
                <wp:positionV relativeFrom="paragraph">
                  <wp:posOffset>229235</wp:posOffset>
                </wp:positionV>
                <wp:extent cx="666750" cy="790575"/>
                <wp:effectExtent l="0" t="0" r="19050" b="28575"/>
                <wp:wrapNone/>
                <wp:docPr id="1167906792" name="Straight Connector 21"/>
                <wp:cNvGraphicFramePr/>
                <a:graphic xmlns:a="http://schemas.openxmlformats.org/drawingml/2006/main">
                  <a:graphicData uri="http://schemas.microsoft.com/office/word/2010/wordprocessingShape">
                    <wps:wsp>
                      <wps:cNvCnPr/>
                      <wps:spPr>
                        <a:xfrm>
                          <a:off x="0" y="0"/>
                          <a:ext cx="666750" cy="790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72A153" id="Straight Connector 2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23pt,18.05pt" to="175.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" strokecolor="#4472c4 [3204]" strokeweight=".5pt">
                <v:stroke joinstyle="miter"/>
              </v:line>
            </w:pict>
          </mc:Fallback>
        </mc:AlternateContent>
      </w:r>
    </w:p>
    <w:p w14:paraId="23FC984A" w14:textId="346A9DD9" w:rsidR="00643E88" w:rsidRDefault="00473C3D" w:rsidP="00DC4027">
      <w:pPr>
        <w:rPr>
          <w:rFonts w:cstheme="minorHAnsi"/>
        </w:rPr>
      </w:pPr>
      <w:r>
        <w:rPr>
          <w:rFonts w:cstheme="minorHAnsi"/>
          <w:noProof/>
        </w:rPr>
        <mc:AlternateContent>
          <mc:Choice Requires="wps">
            <w:drawing>
              <wp:anchor distT="0" distB="0" distL="114300" distR="114300" simplePos="0" relativeHeight="251677696" behindDoc="0" locked="0" layoutInCell="1" allowOverlap="1" wp14:anchorId="5B6BA3B2" wp14:editId="33D7B00B">
                <wp:simplePos x="0" y="0"/>
                <wp:positionH relativeFrom="column">
                  <wp:posOffset>-876300</wp:posOffset>
                </wp:positionH>
                <wp:positionV relativeFrom="paragraph">
                  <wp:posOffset>190500</wp:posOffset>
                </wp:positionV>
                <wp:extent cx="2333625" cy="1495425"/>
                <wp:effectExtent l="0" t="0" r="28575" b="28575"/>
                <wp:wrapNone/>
                <wp:docPr id="1471596278" name="Oval 17"/>
                <wp:cNvGraphicFramePr/>
                <a:graphic xmlns:a="http://schemas.openxmlformats.org/drawingml/2006/main">
                  <a:graphicData uri="http://schemas.microsoft.com/office/word/2010/wordprocessingShape">
                    <wps:wsp>
                      <wps:cNvSpPr/>
                      <wps:spPr>
                        <a:xfrm>
                          <a:off x="0" y="0"/>
                          <a:ext cx="2333625" cy="149542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3989129" w14:textId="154717BE" w:rsidR="00496C70" w:rsidRDefault="00496C70" w:rsidP="00496C70">
                            <w:pPr>
                              <w:jc w:val="center"/>
                            </w:pPr>
                            <w:r w:rsidRPr="00496C70">
                              <w:t>Identifies the need for interprofessional and intraprofessional collaboration, consultations, or referrals.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6BA3B2" id="Oval 17" o:spid="_x0000_s1034" style="position:absolute;margin-left:-69pt;margin-top:15pt;width:183.75pt;height:11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" fillcolor="#4472c4 [3204]" strokecolor="#09101d [484]" strokeweight="1pt">
                <v:stroke joinstyle="miter"/>
                <v:textbox>
                  <w:txbxContent>
                    <w:p w14:paraId="33989129" w14:textId="154717BE" w:rsidR="00496C70" w:rsidRDefault="00496C70" w:rsidP="00496C70">
                      <w:pPr>
                        <w:jc w:val="center"/>
                      </w:pPr>
                      <w:r w:rsidRPr="00496C70">
                        <w:t>Identifies the need for interprofessional and intraprofessional collaboration, consultations, or referrals.</w:t>
                      </w:r>
                    </w:p>
                  </w:txbxContent>
                </v:textbox>
              </v:oval>
            </w:pict>
          </mc:Fallback>
        </mc:AlternateContent>
      </w:r>
    </w:p>
    <w:p w14:paraId="20A81C33" w14:textId="262E4F3D" w:rsidR="00643E88" w:rsidRPr="00AA0C76" w:rsidRDefault="00473C3D" w:rsidP="00DC4027">
      <w:pPr>
        <w:rPr>
          <w:rFonts w:cstheme="minorHAnsi"/>
        </w:rPr>
      </w:pPr>
      <w:r>
        <w:rPr>
          <w:rFonts w:cstheme="minorHAnsi"/>
          <w:noProof/>
        </w:rPr>
        <mc:AlternateContent>
          <mc:Choice Requires="wps">
            <w:drawing>
              <wp:anchor distT="0" distB="0" distL="114300" distR="114300" simplePos="0" relativeHeight="251689984" behindDoc="0" locked="0" layoutInCell="1" allowOverlap="1" wp14:anchorId="59A29D24" wp14:editId="06DEDEEB">
                <wp:simplePos x="0" y="0"/>
                <wp:positionH relativeFrom="column">
                  <wp:posOffset>3638550</wp:posOffset>
                </wp:positionH>
                <wp:positionV relativeFrom="paragraph">
                  <wp:posOffset>86360</wp:posOffset>
                </wp:positionV>
                <wp:extent cx="695325" cy="533400"/>
                <wp:effectExtent l="0" t="0" r="28575" b="19050"/>
                <wp:wrapNone/>
                <wp:docPr id="11440577" name="Straight Connector 30"/>
                <wp:cNvGraphicFramePr/>
                <a:graphic xmlns:a="http://schemas.openxmlformats.org/drawingml/2006/main">
                  <a:graphicData uri="http://schemas.microsoft.com/office/word/2010/wordprocessingShape">
                    <wps:wsp>
                      <wps:cNvCnPr/>
                      <wps:spPr>
                        <a:xfrm flipV="1">
                          <a:off x="0" y="0"/>
                          <a:ext cx="695325" cy="53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C18367" id="Straight Connector 30"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286.5pt,6.8pt" to="341.25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&#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88960" behindDoc="0" locked="0" layoutInCell="1" allowOverlap="1" wp14:anchorId="4D026AD5" wp14:editId="005F9FA8">
                <wp:simplePos x="0" y="0"/>
                <wp:positionH relativeFrom="column">
                  <wp:posOffset>3905250</wp:posOffset>
                </wp:positionH>
                <wp:positionV relativeFrom="paragraph">
                  <wp:posOffset>915035</wp:posOffset>
                </wp:positionV>
                <wp:extent cx="114300" cy="9525"/>
                <wp:effectExtent l="0" t="0" r="19050" b="28575"/>
                <wp:wrapNone/>
                <wp:docPr id="416105537" name="Straight Connector 28"/>
                <wp:cNvGraphicFramePr/>
                <a:graphic xmlns:a="http://schemas.openxmlformats.org/drawingml/2006/main">
                  <a:graphicData uri="http://schemas.microsoft.com/office/word/2010/wordprocessingShape">
                    <wps:wsp>
                      <wps:cNvCnPr/>
                      <wps:spPr>
                        <a:xfrm flipV="1">
                          <a:off x="0" y="0"/>
                          <a:ext cx="1143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1B6D1B" id="Straight Connector 28"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307.5pt,72.05pt" to="316.5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&#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87936" behindDoc="0" locked="0" layoutInCell="1" allowOverlap="1" wp14:anchorId="480E6D65" wp14:editId="548877B6">
                <wp:simplePos x="0" y="0"/>
                <wp:positionH relativeFrom="column">
                  <wp:posOffset>3648075</wp:posOffset>
                </wp:positionH>
                <wp:positionV relativeFrom="paragraph">
                  <wp:posOffset>1429385</wp:posOffset>
                </wp:positionV>
                <wp:extent cx="790575" cy="600075"/>
                <wp:effectExtent l="0" t="0" r="28575" b="28575"/>
                <wp:wrapNone/>
                <wp:docPr id="1124446927" name="Straight Connector 27"/>
                <wp:cNvGraphicFramePr/>
                <a:graphic xmlns:a="http://schemas.openxmlformats.org/drawingml/2006/main">
                  <a:graphicData uri="http://schemas.microsoft.com/office/word/2010/wordprocessingShape">
                    <wps:wsp>
                      <wps:cNvCnPr/>
                      <wps:spPr>
                        <a:xfrm>
                          <a:off x="0" y="0"/>
                          <a:ext cx="790575" cy="600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F610EC" id="Straight Connector 2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87.25pt,112.55pt" to="349.5pt,1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&#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86912" behindDoc="0" locked="0" layoutInCell="1" allowOverlap="1" wp14:anchorId="5AAB45B6" wp14:editId="2B63C5EE">
                <wp:simplePos x="0" y="0"/>
                <wp:positionH relativeFrom="column">
                  <wp:posOffset>3200400</wp:posOffset>
                </wp:positionH>
                <wp:positionV relativeFrom="paragraph">
                  <wp:posOffset>1686560</wp:posOffset>
                </wp:positionV>
                <wp:extent cx="361950" cy="1771650"/>
                <wp:effectExtent l="0" t="0" r="19050" b="19050"/>
                <wp:wrapNone/>
                <wp:docPr id="334277568" name="Straight Connector 26"/>
                <wp:cNvGraphicFramePr/>
                <a:graphic xmlns:a="http://schemas.openxmlformats.org/drawingml/2006/main">
                  <a:graphicData uri="http://schemas.microsoft.com/office/word/2010/wordprocessingShape">
                    <wps:wsp>
                      <wps:cNvCnPr/>
                      <wps:spPr>
                        <a:xfrm>
                          <a:off x="0" y="0"/>
                          <a:ext cx="361950" cy="1771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F6E83B" id="Straight Connector 2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52pt,132.8pt" to="280.5pt,2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&#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85888" behindDoc="0" locked="0" layoutInCell="1" allowOverlap="1" wp14:anchorId="47D4074E" wp14:editId="1BD1394D">
                <wp:simplePos x="0" y="0"/>
                <wp:positionH relativeFrom="column">
                  <wp:posOffset>2352675</wp:posOffset>
                </wp:positionH>
                <wp:positionV relativeFrom="paragraph">
                  <wp:posOffset>1743710</wp:posOffset>
                </wp:positionV>
                <wp:extent cx="342900" cy="1304925"/>
                <wp:effectExtent l="0" t="0" r="19050" b="28575"/>
                <wp:wrapNone/>
                <wp:docPr id="855958710" name="Straight Connector 25"/>
                <wp:cNvGraphicFramePr/>
                <a:graphic xmlns:a="http://schemas.openxmlformats.org/drawingml/2006/main">
                  <a:graphicData uri="http://schemas.microsoft.com/office/word/2010/wordprocessingShape">
                    <wps:wsp>
                      <wps:cNvCnPr/>
                      <wps:spPr>
                        <a:xfrm flipV="1">
                          <a:off x="0" y="0"/>
                          <a:ext cx="342900" cy="1304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4C6FDB" id="Straight Connector 25"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185.25pt,137.3pt" to="212.25pt,2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&#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84864" behindDoc="0" locked="0" layoutInCell="1" allowOverlap="1" wp14:anchorId="2CBE0EA4" wp14:editId="164B6058">
                <wp:simplePos x="0" y="0"/>
                <wp:positionH relativeFrom="column">
                  <wp:posOffset>1562100</wp:posOffset>
                </wp:positionH>
                <wp:positionV relativeFrom="paragraph">
                  <wp:posOffset>1572260</wp:posOffset>
                </wp:positionV>
                <wp:extent cx="447675" cy="390525"/>
                <wp:effectExtent l="0" t="0" r="28575" b="28575"/>
                <wp:wrapNone/>
                <wp:docPr id="734044442" name="Straight Connector 24"/>
                <wp:cNvGraphicFramePr/>
                <a:graphic xmlns:a="http://schemas.openxmlformats.org/drawingml/2006/main">
                  <a:graphicData uri="http://schemas.microsoft.com/office/word/2010/wordprocessingShape">
                    <wps:wsp>
                      <wps:cNvCnPr/>
                      <wps:spPr>
                        <a:xfrm flipV="1">
                          <a:off x="0" y="0"/>
                          <a:ext cx="447675"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DD4F9C" id="Straight Connector 24"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123pt,123.8pt" to="158.25pt,1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&#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83840" behindDoc="0" locked="0" layoutInCell="1" allowOverlap="1" wp14:anchorId="2CA0AC32" wp14:editId="52998D32">
                <wp:simplePos x="0" y="0"/>
                <wp:positionH relativeFrom="column">
                  <wp:posOffset>1409700</wp:posOffset>
                </wp:positionH>
                <wp:positionV relativeFrom="paragraph">
                  <wp:posOffset>829310</wp:posOffset>
                </wp:positionV>
                <wp:extent cx="228600" cy="76200"/>
                <wp:effectExtent l="0" t="0" r="19050" b="19050"/>
                <wp:wrapNone/>
                <wp:docPr id="1859721803" name="Straight Connector 23"/>
                <wp:cNvGraphicFramePr/>
                <a:graphic xmlns:a="http://schemas.openxmlformats.org/drawingml/2006/main">
                  <a:graphicData uri="http://schemas.microsoft.com/office/word/2010/wordprocessingShape">
                    <wps:wsp>
                      <wps:cNvCnPr/>
                      <wps:spPr>
                        <a:xfrm>
                          <a:off x="0" y="0"/>
                          <a:ext cx="228600" cy="76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AEDF6D" id="Straight Connector 2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11pt,65.3pt" to="129pt,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" strokecolor="#4472c4 [3204]" strokeweight=".5pt">
                <v:stroke joinstyle="miter"/>
              </v:line>
            </w:pict>
          </mc:Fallback>
        </mc:AlternateContent>
      </w:r>
      <w:r>
        <w:rPr>
          <w:rFonts w:cstheme="minorHAnsi"/>
          <w:noProof/>
        </w:rPr>
        <mc:AlternateContent>
          <mc:Choice Requires="wps">
            <w:drawing>
              <wp:anchor distT="0" distB="0" distL="114300" distR="114300" simplePos="0" relativeHeight="251680768" behindDoc="0" locked="0" layoutInCell="1" allowOverlap="1" wp14:anchorId="75CC26D2" wp14:editId="07B928DA">
                <wp:simplePos x="0" y="0"/>
                <wp:positionH relativeFrom="column">
                  <wp:posOffset>-790575</wp:posOffset>
                </wp:positionH>
                <wp:positionV relativeFrom="paragraph">
                  <wp:posOffset>2876550</wp:posOffset>
                </wp:positionV>
                <wp:extent cx="3648075" cy="1228725"/>
                <wp:effectExtent l="0" t="0" r="28575" b="28575"/>
                <wp:wrapNone/>
                <wp:docPr id="1368405887" name="Oval 20"/>
                <wp:cNvGraphicFramePr/>
                <a:graphic xmlns:a="http://schemas.openxmlformats.org/drawingml/2006/main">
                  <a:graphicData uri="http://schemas.microsoft.com/office/word/2010/wordprocessingShape">
                    <wps:wsp>
                      <wps:cNvSpPr/>
                      <wps:spPr>
                        <a:xfrm>
                          <a:off x="0" y="0"/>
                          <a:ext cx="3648075" cy="122872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AF67960" w14:textId="3B13B11B" w:rsidR="00473C3D" w:rsidRDefault="00473C3D" w:rsidP="00473C3D">
                            <w:pPr>
                              <w:jc w:val="center"/>
                            </w:pPr>
                            <w:r w:rsidRPr="00473C3D">
                              <w:t>Incorporates concepts of health promotion and wellness into physical therapist practice to reduce the impact of disease and disability on society.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CC26D2" id="Oval 20" o:spid="_x0000_s1035" style="position:absolute;margin-left:-62.25pt;margin-top:226.5pt;width:287.25pt;height:9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" fillcolor="#4472c4 [3204]" strokecolor="#09101d [484]" strokeweight="1pt">
                <v:stroke joinstyle="miter"/>
                <v:textbox>
                  <w:txbxContent>
                    <w:p w14:paraId="6AF67960" w14:textId="3B13B11B" w:rsidR="00473C3D" w:rsidRDefault="00473C3D" w:rsidP="00473C3D">
                      <w:pPr>
                        <w:jc w:val="center"/>
                      </w:pPr>
                      <w:r w:rsidRPr="00473C3D">
                        <w:t>Incorporates concepts of health promotion and wellness into physical therapist practice to reduce the impact of disease and disability on society.</w:t>
                      </w:r>
                    </w:p>
                  </w:txbxContent>
                </v:textbox>
              </v:oval>
            </w:pict>
          </mc:Fallback>
        </mc:AlternateContent>
      </w:r>
      <w:r>
        <w:rPr>
          <w:rFonts w:cstheme="minorHAnsi"/>
          <w:noProof/>
        </w:rPr>
        <mc:AlternateContent>
          <mc:Choice Requires="wps">
            <w:drawing>
              <wp:anchor distT="0" distB="0" distL="114300" distR="114300" simplePos="0" relativeHeight="251674624" behindDoc="0" locked="0" layoutInCell="1" allowOverlap="1" wp14:anchorId="7BF27B60" wp14:editId="7A0131BF">
                <wp:simplePos x="0" y="0"/>
                <wp:positionH relativeFrom="page">
                  <wp:align>left</wp:align>
                </wp:positionH>
                <wp:positionV relativeFrom="paragraph">
                  <wp:posOffset>1419860</wp:posOffset>
                </wp:positionV>
                <wp:extent cx="2505075" cy="1428750"/>
                <wp:effectExtent l="0" t="0" r="28575" b="19050"/>
                <wp:wrapNone/>
                <wp:docPr id="2099706801" name="Oval 14"/>
                <wp:cNvGraphicFramePr/>
                <a:graphic xmlns:a="http://schemas.openxmlformats.org/drawingml/2006/main">
                  <a:graphicData uri="http://schemas.microsoft.com/office/word/2010/wordprocessingShape">
                    <wps:wsp>
                      <wps:cNvSpPr/>
                      <wps:spPr>
                        <a:xfrm>
                          <a:off x="0" y="0"/>
                          <a:ext cx="2505075" cy="14287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B50CBAA" w14:textId="4117202E" w:rsidR="001F1419" w:rsidRDefault="001F1419" w:rsidP="001F1419">
                            <w:pPr>
                              <w:jc w:val="center"/>
                            </w:pPr>
                            <w:r>
                              <w:t xml:space="preserve">Incorporates patient/client characteristics </w:t>
                            </w:r>
                            <w:r w:rsidR="00583AA9">
                              <w:t>to develop and implement a patient/client-centered examination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BF27B60" id="Oval 14" o:spid="_x0000_s1036" style="position:absolute;margin-left:0;margin-top:111.8pt;width:197.25pt;height:112.5pt;z-index:25167462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" fillcolor="#4472c4 [3204]" strokecolor="#09101d [484]" strokeweight="1pt">
                <v:stroke joinstyle="miter"/>
                <v:textbox>
                  <w:txbxContent>
                    <w:p w14:paraId="1B50CBAA" w14:textId="4117202E" w:rsidR="001F1419" w:rsidRDefault="001F1419" w:rsidP="001F1419">
                      <w:pPr>
                        <w:jc w:val="center"/>
                      </w:pPr>
                      <w:r>
                        <w:t xml:space="preserve">Incorporates patient/client characteristics </w:t>
                      </w:r>
                      <w:r w:rsidR="00583AA9">
                        <w:t>to develop and implement a patient/client-centered examination</w:t>
                      </w:r>
                    </w:p>
                  </w:txbxContent>
                </v:textbox>
                <w10:wrap anchorx="page"/>
              </v:oval>
            </w:pict>
          </mc:Fallback>
        </mc:AlternateContent>
      </w:r>
      <w:r>
        <w:rPr>
          <w:rFonts w:cstheme="minorHAnsi"/>
          <w:noProof/>
        </w:rPr>
        <mc:AlternateContent>
          <mc:Choice Requires="wps">
            <w:drawing>
              <wp:anchor distT="0" distB="0" distL="114300" distR="114300" simplePos="0" relativeHeight="251679744" behindDoc="0" locked="0" layoutInCell="1" allowOverlap="1" wp14:anchorId="64A526A5" wp14:editId="3E58ED64">
                <wp:simplePos x="0" y="0"/>
                <wp:positionH relativeFrom="column">
                  <wp:posOffset>2924175</wp:posOffset>
                </wp:positionH>
                <wp:positionV relativeFrom="paragraph">
                  <wp:posOffset>3334385</wp:posOffset>
                </wp:positionV>
                <wp:extent cx="2628900" cy="971550"/>
                <wp:effectExtent l="0" t="0" r="19050" b="19050"/>
                <wp:wrapNone/>
                <wp:docPr id="216889964" name="Oval 19"/>
                <wp:cNvGraphicFramePr/>
                <a:graphic xmlns:a="http://schemas.openxmlformats.org/drawingml/2006/main">
                  <a:graphicData uri="http://schemas.microsoft.com/office/word/2010/wordprocessingShape">
                    <wps:wsp>
                      <wps:cNvSpPr/>
                      <wps:spPr>
                        <a:xfrm>
                          <a:off x="0" y="0"/>
                          <a:ext cx="2628900" cy="9715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2DD7CEF" w14:textId="722B53E8" w:rsidR="00262B68" w:rsidRDefault="00262B68" w:rsidP="00262B68">
                            <w:pPr>
                              <w:jc w:val="center"/>
                            </w:pPr>
                            <w:r w:rsidRPr="00262B68">
                              <w:t>Advocates for the health needs of individuals and society locally, nationally, or globally.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A526A5" id="Oval 19" o:spid="_x0000_s1037" style="position:absolute;margin-left:230.25pt;margin-top:262.55pt;width:207pt;height:7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" fillcolor="#4472c4 [3204]" strokecolor="#09101d [484]" strokeweight="1pt">
                <v:stroke joinstyle="miter"/>
                <v:textbox>
                  <w:txbxContent>
                    <w:p w14:paraId="72DD7CEF" w14:textId="722B53E8" w:rsidR="00262B68" w:rsidRDefault="00262B68" w:rsidP="00262B68">
                      <w:pPr>
                        <w:jc w:val="center"/>
                      </w:pPr>
                      <w:r w:rsidRPr="00262B68">
                        <w:t>Advocates for the health needs of individuals and society locally, nationally, or globally.</w:t>
                      </w:r>
                    </w:p>
                  </w:txbxContent>
                </v:textbox>
              </v:oval>
            </w:pict>
          </mc:Fallback>
        </mc:AlternateContent>
      </w:r>
      <w:r w:rsidR="00FD0EA9">
        <w:rPr>
          <w:rFonts w:cstheme="minorHAnsi"/>
          <w:noProof/>
        </w:rPr>
        <mc:AlternateContent>
          <mc:Choice Requires="wps">
            <w:drawing>
              <wp:anchor distT="0" distB="0" distL="114300" distR="114300" simplePos="0" relativeHeight="251676672" behindDoc="0" locked="0" layoutInCell="1" allowOverlap="1" wp14:anchorId="230A8689" wp14:editId="5DB8AD94">
                <wp:simplePos x="0" y="0"/>
                <wp:positionH relativeFrom="margin">
                  <wp:posOffset>3762375</wp:posOffset>
                </wp:positionH>
                <wp:positionV relativeFrom="paragraph">
                  <wp:posOffset>1896110</wp:posOffset>
                </wp:positionV>
                <wp:extent cx="3009900" cy="1466850"/>
                <wp:effectExtent l="0" t="0" r="19050" b="19050"/>
                <wp:wrapNone/>
                <wp:docPr id="1523995714" name="Oval 16"/>
                <wp:cNvGraphicFramePr/>
                <a:graphic xmlns:a="http://schemas.openxmlformats.org/drawingml/2006/main">
                  <a:graphicData uri="http://schemas.microsoft.com/office/word/2010/wordprocessingShape">
                    <wps:wsp>
                      <wps:cNvSpPr/>
                      <wps:spPr>
                        <a:xfrm>
                          <a:off x="0" y="0"/>
                          <a:ext cx="3009900" cy="146685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C63F7AD" w14:textId="1631DFE3" w:rsidR="008D601C" w:rsidRDefault="008D601C" w:rsidP="008D601C">
                            <w:pPr>
                              <w:jc w:val="center"/>
                            </w:pPr>
                            <w:r w:rsidRPr="008D601C">
                              <w:t>Synthesizes ongoing evaluation findings to modify interventions to meet patient/client needs according to the individual’s presentation, goals, and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0A8689" id="Oval 16" o:spid="_x0000_s1038" style="position:absolute;margin-left:296.25pt;margin-top:149.3pt;width:237pt;height:115.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" fillcolor="#4472c4 [3204]" strokecolor="#09101d [484]" strokeweight="1pt">
                <v:stroke joinstyle="miter"/>
                <v:textbox>
                  <w:txbxContent>
                    <w:p w14:paraId="1C63F7AD" w14:textId="1631DFE3" w:rsidR="008D601C" w:rsidRDefault="008D601C" w:rsidP="008D601C">
                      <w:pPr>
                        <w:jc w:val="center"/>
                      </w:pPr>
                      <w:r w:rsidRPr="008D601C">
                        <w:t>Synthesizes ongoing evaluation findings to modify interventions to meet patient/client needs according to the individual’s presentation, goals, and resources.</w:t>
                      </w:r>
                    </w:p>
                  </w:txbxContent>
                </v:textbox>
                <w10:wrap anchorx="margin"/>
              </v:oval>
            </w:pict>
          </mc:Fallback>
        </mc:AlternateContent>
      </w:r>
      <w:r w:rsidR="00FD0EA9">
        <w:rPr>
          <w:rFonts w:cstheme="minorHAnsi"/>
          <w:noProof/>
        </w:rPr>
        <mc:AlternateContent>
          <mc:Choice Requires="wps">
            <w:drawing>
              <wp:anchor distT="0" distB="0" distL="114300" distR="114300" simplePos="0" relativeHeight="251675648" behindDoc="0" locked="0" layoutInCell="1" allowOverlap="1" wp14:anchorId="3C5CB57F" wp14:editId="2C5B99CD">
                <wp:simplePos x="0" y="0"/>
                <wp:positionH relativeFrom="page">
                  <wp:align>right</wp:align>
                </wp:positionH>
                <wp:positionV relativeFrom="paragraph">
                  <wp:posOffset>524510</wp:posOffset>
                </wp:positionV>
                <wp:extent cx="2895600" cy="1076325"/>
                <wp:effectExtent l="0" t="0" r="19050" b="28575"/>
                <wp:wrapNone/>
                <wp:docPr id="1242074680" name="Oval 15"/>
                <wp:cNvGraphicFramePr/>
                <a:graphic xmlns:a="http://schemas.openxmlformats.org/drawingml/2006/main">
                  <a:graphicData uri="http://schemas.microsoft.com/office/word/2010/wordprocessingShape">
                    <wps:wsp>
                      <wps:cNvSpPr/>
                      <wps:spPr>
                        <a:xfrm>
                          <a:off x="0" y="0"/>
                          <a:ext cx="2895600" cy="107632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F454F73" w14:textId="6B68E808" w:rsidR="004454E4" w:rsidRDefault="004454E4" w:rsidP="004454E4">
                            <w:pPr>
                              <w:jc w:val="center"/>
                            </w:pPr>
                            <w:r w:rsidRPr="004454E4">
                              <w:t>Interprets laboratory data, imaging studies, and other tests required for the area of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5CB57F" id="Oval 15" o:spid="_x0000_s1039" style="position:absolute;margin-left:176.8pt;margin-top:41.3pt;width:228pt;height:84.75pt;z-index:251675648;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" fillcolor="#4472c4 [3204]" strokecolor="#09101d [484]" strokeweight="1pt">
                <v:stroke joinstyle="miter"/>
                <v:textbox>
                  <w:txbxContent>
                    <w:p w14:paraId="6F454F73" w14:textId="6B68E808" w:rsidR="004454E4" w:rsidRDefault="004454E4" w:rsidP="004454E4">
                      <w:pPr>
                        <w:jc w:val="center"/>
                      </w:pPr>
                      <w:r w:rsidRPr="004454E4">
                        <w:t>Interprets laboratory data, imaging studies, and other tests required for the area of practice.</w:t>
                      </w:r>
                    </w:p>
                  </w:txbxContent>
                </v:textbox>
                <w10:wrap anchorx="page"/>
              </v:oval>
            </w:pict>
          </mc:Fallback>
        </mc:AlternateContent>
      </w:r>
      <w:r w:rsidR="00FD0EA9">
        <w:rPr>
          <w:rFonts w:cstheme="minorHAnsi"/>
          <w:noProof/>
        </w:rPr>
        <mc:AlternateContent>
          <mc:Choice Requires="wps">
            <w:drawing>
              <wp:anchor distT="0" distB="0" distL="114300" distR="114300" simplePos="0" relativeHeight="251671552" behindDoc="0" locked="0" layoutInCell="1" allowOverlap="1" wp14:anchorId="26C2F184" wp14:editId="2CC3A7AC">
                <wp:simplePos x="0" y="0"/>
                <wp:positionH relativeFrom="column">
                  <wp:posOffset>1590676</wp:posOffset>
                </wp:positionH>
                <wp:positionV relativeFrom="paragraph">
                  <wp:posOffset>362585</wp:posOffset>
                </wp:positionV>
                <wp:extent cx="2305050" cy="1362075"/>
                <wp:effectExtent l="0" t="0" r="19050" b="28575"/>
                <wp:wrapNone/>
                <wp:docPr id="1050746976" name="Oval 9"/>
                <wp:cNvGraphicFramePr/>
                <a:graphic xmlns:a="http://schemas.openxmlformats.org/drawingml/2006/main">
                  <a:graphicData uri="http://schemas.microsoft.com/office/word/2010/wordprocessingShape">
                    <wps:wsp>
                      <wps:cNvSpPr/>
                      <wps:spPr>
                        <a:xfrm>
                          <a:off x="0" y="0"/>
                          <a:ext cx="2305050" cy="136207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FD5564A" w14:textId="15E8E335" w:rsidR="0079626C" w:rsidRDefault="0079626C" w:rsidP="0079626C">
                            <w:pPr>
                              <w:jc w:val="center"/>
                            </w:pPr>
                            <w:r>
                              <w:t>MEDICATIONS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6C2F184" id="Oval 9" o:spid="_x0000_s1040" style="position:absolute;margin-left:125.25pt;margin-top:28.55pt;width:181.5pt;height:107.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" fillcolor="#4472c4 [3204]" strokecolor="#09101d [484]" strokeweight="1pt">
                <v:stroke joinstyle="miter"/>
                <v:textbox>
                  <w:txbxContent>
                    <w:p w14:paraId="2FD5564A" w14:textId="15E8E335" w:rsidR="0079626C" w:rsidRDefault="0079626C" w:rsidP="0079626C">
                      <w:pPr>
                        <w:jc w:val="center"/>
                      </w:pPr>
                      <w:r>
                        <w:t>MEDICATIONS</w:t>
                      </w:r>
                    </w:p>
                  </w:txbxContent>
                </v:textbox>
              </v:oval>
            </w:pict>
          </mc:Fallback>
        </mc:AlternateContent>
      </w:r>
    </w:p>
    <w:sectPr w:rsidR="00643E88" w:rsidRPr="00AA0C7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5ACA4" w14:textId="77777777" w:rsidR="005E45A3" w:rsidRDefault="005E45A3" w:rsidP="004712C7">
      <w:pPr>
        <w:spacing w:after="0" w:line="240" w:lineRule="auto"/>
      </w:pPr>
      <w:r>
        <w:separator/>
      </w:r>
    </w:p>
  </w:endnote>
  <w:endnote w:type="continuationSeparator" w:id="0">
    <w:p w14:paraId="6417EB41" w14:textId="77777777" w:rsidR="005E45A3" w:rsidRDefault="005E45A3" w:rsidP="00471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1BE5E" w14:textId="77777777" w:rsidR="005E45A3" w:rsidRDefault="005E45A3" w:rsidP="004712C7">
      <w:pPr>
        <w:spacing w:after="0" w:line="240" w:lineRule="auto"/>
      </w:pPr>
      <w:r>
        <w:separator/>
      </w:r>
    </w:p>
  </w:footnote>
  <w:footnote w:type="continuationSeparator" w:id="0">
    <w:p w14:paraId="15CE941F" w14:textId="77777777" w:rsidR="005E45A3" w:rsidRDefault="005E45A3" w:rsidP="00471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3CB9" w14:textId="6EFEA786" w:rsidR="004712C7" w:rsidRPr="004712C7" w:rsidRDefault="004712C7" w:rsidP="004712C7">
    <w:pPr>
      <w:pStyle w:val="NormalWeb"/>
      <w:spacing w:before="0" w:beforeAutospacing="0" w:after="0" w:afterAutospacing="0"/>
      <w:ind w:hanging="720"/>
    </w:pPr>
    <w:r>
      <w:rPr>
        <w:rFonts w:ascii="Arial" w:hAnsi="Arial" w:cs="Arial"/>
        <w:color w:val="000000"/>
        <w:sz w:val="22"/>
        <w:szCs w:val="22"/>
      </w:rPr>
      <w:t>2024</w:t>
    </w:r>
    <w:r>
      <w:rPr>
        <w:rFonts w:ascii="Arial" w:hAnsi="Arial" w:cs="Arial"/>
        <w:b/>
        <w:bCs/>
        <w:color w:val="000000"/>
        <w:sz w:val="22"/>
        <w:szCs w:val="22"/>
      </w:rPr>
      <w:t xml:space="preserve"> </w:t>
    </w:r>
    <w:r>
      <w:rPr>
        <w:rFonts w:ascii="Arial" w:hAnsi="Arial" w:cs="Arial"/>
        <w:color w:val="000000"/>
        <w:sz w:val="22"/>
        <w:szCs w:val="22"/>
      </w:rPr>
      <w:t>Minimum Competencies in Geriatrics for Doctor of Physical Therapy Students at the Completion of an Entry Level Program of Study Linked to the Geriatric 5Ms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027"/>
    <w:rsid w:val="000117F1"/>
    <w:rsid w:val="00013E4C"/>
    <w:rsid w:val="0001552B"/>
    <w:rsid w:val="000302C2"/>
    <w:rsid w:val="000320E9"/>
    <w:rsid w:val="000370BC"/>
    <w:rsid w:val="00040BB7"/>
    <w:rsid w:val="00054BBD"/>
    <w:rsid w:val="000773F7"/>
    <w:rsid w:val="00083FD3"/>
    <w:rsid w:val="000905B6"/>
    <w:rsid w:val="000923B2"/>
    <w:rsid w:val="000D6186"/>
    <w:rsid w:val="0014035B"/>
    <w:rsid w:val="00155358"/>
    <w:rsid w:val="00172513"/>
    <w:rsid w:val="001770D6"/>
    <w:rsid w:val="001B3291"/>
    <w:rsid w:val="001B32DE"/>
    <w:rsid w:val="001B7BAD"/>
    <w:rsid w:val="001F1419"/>
    <w:rsid w:val="00204BC1"/>
    <w:rsid w:val="00206E54"/>
    <w:rsid w:val="00262B68"/>
    <w:rsid w:val="00267CAD"/>
    <w:rsid w:val="002B7699"/>
    <w:rsid w:val="002C2FEE"/>
    <w:rsid w:val="002C30FE"/>
    <w:rsid w:val="002D2F6E"/>
    <w:rsid w:val="002D6C74"/>
    <w:rsid w:val="002D7E38"/>
    <w:rsid w:val="002F3298"/>
    <w:rsid w:val="003078A8"/>
    <w:rsid w:val="00313E81"/>
    <w:rsid w:val="0032559D"/>
    <w:rsid w:val="00332DEA"/>
    <w:rsid w:val="003512F0"/>
    <w:rsid w:val="003658E4"/>
    <w:rsid w:val="00367726"/>
    <w:rsid w:val="00394D66"/>
    <w:rsid w:val="003B5845"/>
    <w:rsid w:val="003E4BCB"/>
    <w:rsid w:val="003E70A3"/>
    <w:rsid w:val="00426FDA"/>
    <w:rsid w:val="00433399"/>
    <w:rsid w:val="004454E4"/>
    <w:rsid w:val="0044671B"/>
    <w:rsid w:val="0046605F"/>
    <w:rsid w:val="004712C7"/>
    <w:rsid w:val="00473C3D"/>
    <w:rsid w:val="00476107"/>
    <w:rsid w:val="00496C70"/>
    <w:rsid w:val="004A26FB"/>
    <w:rsid w:val="004C677D"/>
    <w:rsid w:val="004F63C6"/>
    <w:rsid w:val="00523FE0"/>
    <w:rsid w:val="00552773"/>
    <w:rsid w:val="00561C2D"/>
    <w:rsid w:val="00583AA9"/>
    <w:rsid w:val="00594718"/>
    <w:rsid w:val="005E45A3"/>
    <w:rsid w:val="005F051E"/>
    <w:rsid w:val="006001D4"/>
    <w:rsid w:val="00603EE5"/>
    <w:rsid w:val="00643D82"/>
    <w:rsid w:val="00643E88"/>
    <w:rsid w:val="006467B7"/>
    <w:rsid w:val="00647608"/>
    <w:rsid w:val="006503D8"/>
    <w:rsid w:val="00657C83"/>
    <w:rsid w:val="006B0375"/>
    <w:rsid w:val="006B04A7"/>
    <w:rsid w:val="006B2E46"/>
    <w:rsid w:val="006E1B3D"/>
    <w:rsid w:val="007020B9"/>
    <w:rsid w:val="00770979"/>
    <w:rsid w:val="0079626C"/>
    <w:rsid w:val="007C6B68"/>
    <w:rsid w:val="00814F6F"/>
    <w:rsid w:val="00821F5F"/>
    <w:rsid w:val="00830210"/>
    <w:rsid w:val="00887CB0"/>
    <w:rsid w:val="008A1666"/>
    <w:rsid w:val="008B247A"/>
    <w:rsid w:val="008D601C"/>
    <w:rsid w:val="008D75A7"/>
    <w:rsid w:val="008E023A"/>
    <w:rsid w:val="009122AD"/>
    <w:rsid w:val="0092647F"/>
    <w:rsid w:val="009318BF"/>
    <w:rsid w:val="00952C37"/>
    <w:rsid w:val="00960A65"/>
    <w:rsid w:val="009A4E45"/>
    <w:rsid w:val="009A6A4A"/>
    <w:rsid w:val="009C1F98"/>
    <w:rsid w:val="009E56A7"/>
    <w:rsid w:val="009F4AD4"/>
    <w:rsid w:val="00A07896"/>
    <w:rsid w:val="00A12B59"/>
    <w:rsid w:val="00A2022C"/>
    <w:rsid w:val="00A63C6C"/>
    <w:rsid w:val="00A72791"/>
    <w:rsid w:val="00AA0C76"/>
    <w:rsid w:val="00AB630A"/>
    <w:rsid w:val="00AE70C1"/>
    <w:rsid w:val="00AF3945"/>
    <w:rsid w:val="00AF5F91"/>
    <w:rsid w:val="00AF6314"/>
    <w:rsid w:val="00B21E44"/>
    <w:rsid w:val="00B521F9"/>
    <w:rsid w:val="00B6293C"/>
    <w:rsid w:val="00B642CD"/>
    <w:rsid w:val="00B6464A"/>
    <w:rsid w:val="00B80217"/>
    <w:rsid w:val="00BB205D"/>
    <w:rsid w:val="00BB52B7"/>
    <w:rsid w:val="00BE1AF5"/>
    <w:rsid w:val="00C15C21"/>
    <w:rsid w:val="00C415DF"/>
    <w:rsid w:val="00C42A39"/>
    <w:rsid w:val="00C92C99"/>
    <w:rsid w:val="00CD6368"/>
    <w:rsid w:val="00CF7F7A"/>
    <w:rsid w:val="00D1702E"/>
    <w:rsid w:val="00D17310"/>
    <w:rsid w:val="00D32C72"/>
    <w:rsid w:val="00D63DB1"/>
    <w:rsid w:val="00D87462"/>
    <w:rsid w:val="00D907F6"/>
    <w:rsid w:val="00DA41DA"/>
    <w:rsid w:val="00DC4027"/>
    <w:rsid w:val="00DC4F71"/>
    <w:rsid w:val="00E340FC"/>
    <w:rsid w:val="00E74FBB"/>
    <w:rsid w:val="00E763B1"/>
    <w:rsid w:val="00E86451"/>
    <w:rsid w:val="00EC5568"/>
    <w:rsid w:val="00ED045E"/>
    <w:rsid w:val="00EF545A"/>
    <w:rsid w:val="00F12226"/>
    <w:rsid w:val="00F202E7"/>
    <w:rsid w:val="00F37283"/>
    <w:rsid w:val="00F46086"/>
    <w:rsid w:val="00F80111"/>
    <w:rsid w:val="00F82FCB"/>
    <w:rsid w:val="00F9266F"/>
    <w:rsid w:val="00F938C3"/>
    <w:rsid w:val="00FA3A71"/>
    <w:rsid w:val="00FA615E"/>
    <w:rsid w:val="00FD0EA9"/>
    <w:rsid w:val="00FE7F10"/>
    <w:rsid w:val="00FF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1C454"/>
  <w15:chartTrackingRefBased/>
  <w15:docId w15:val="{ACC92D9F-C507-46CC-AC4A-19C3A934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4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0210"/>
    <w:pPr>
      <w:spacing w:after="0" w:line="240" w:lineRule="auto"/>
    </w:pPr>
  </w:style>
  <w:style w:type="character" w:styleId="CommentReference">
    <w:name w:val="annotation reference"/>
    <w:basedOn w:val="DefaultParagraphFont"/>
    <w:uiPriority w:val="99"/>
    <w:semiHidden/>
    <w:unhideWhenUsed/>
    <w:rsid w:val="00887CB0"/>
    <w:rPr>
      <w:sz w:val="16"/>
      <w:szCs w:val="16"/>
    </w:rPr>
  </w:style>
  <w:style w:type="paragraph" w:styleId="CommentText">
    <w:name w:val="annotation text"/>
    <w:basedOn w:val="Normal"/>
    <w:link w:val="CommentTextChar"/>
    <w:uiPriority w:val="99"/>
    <w:semiHidden/>
    <w:unhideWhenUsed/>
    <w:rsid w:val="00887CB0"/>
    <w:pPr>
      <w:spacing w:line="240" w:lineRule="auto"/>
    </w:pPr>
    <w:rPr>
      <w:sz w:val="20"/>
      <w:szCs w:val="20"/>
    </w:rPr>
  </w:style>
  <w:style w:type="character" w:customStyle="1" w:styleId="CommentTextChar">
    <w:name w:val="Comment Text Char"/>
    <w:basedOn w:val="DefaultParagraphFont"/>
    <w:link w:val="CommentText"/>
    <w:uiPriority w:val="99"/>
    <w:semiHidden/>
    <w:rsid w:val="00887CB0"/>
    <w:rPr>
      <w:sz w:val="20"/>
      <w:szCs w:val="20"/>
    </w:rPr>
  </w:style>
  <w:style w:type="paragraph" w:styleId="CommentSubject">
    <w:name w:val="annotation subject"/>
    <w:basedOn w:val="CommentText"/>
    <w:next w:val="CommentText"/>
    <w:link w:val="CommentSubjectChar"/>
    <w:uiPriority w:val="99"/>
    <w:semiHidden/>
    <w:unhideWhenUsed/>
    <w:rsid w:val="00887CB0"/>
    <w:rPr>
      <w:b/>
      <w:bCs/>
    </w:rPr>
  </w:style>
  <w:style w:type="character" w:customStyle="1" w:styleId="CommentSubjectChar">
    <w:name w:val="Comment Subject Char"/>
    <w:basedOn w:val="CommentTextChar"/>
    <w:link w:val="CommentSubject"/>
    <w:uiPriority w:val="99"/>
    <w:semiHidden/>
    <w:rsid w:val="00887CB0"/>
    <w:rPr>
      <w:b/>
      <w:bCs/>
      <w:sz w:val="20"/>
      <w:szCs w:val="20"/>
    </w:rPr>
  </w:style>
  <w:style w:type="paragraph" w:styleId="Header">
    <w:name w:val="header"/>
    <w:basedOn w:val="Normal"/>
    <w:link w:val="HeaderChar"/>
    <w:uiPriority w:val="99"/>
    <w:unhideWhenUsed/>
    <w:rsid w:val="00471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2C7"/>
  </w:style>
  <w:style w:type="paragraph" w:styleId="Footer">
    <w:name w:val="footer"/>
    <w:basedOn w:val="Normal"/>
    <w:link w:val="FooterChar"/>
    <w:uiPriority w:val="99"/>
    <w:unhideWhenUsed/>
    <w:rsid w:val="00471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2C7"/>
  </w:style>
  <w:style w:type="paragraph" w:styleId="NormalWeb">
    <w:name w:val="Normal (Web)"/>
    <w:basedOn w:val="Normal"/>
    <w:uiPriority w:val="99"/>
    <w:unhideWhenUsed/>
    <w:rsid w:val="004712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6704">
      <w:bodyDiv w:val="1"/>
      <w:marLeft w:val="0"/>
      <w:marRight w:val="0"/>
      <w:marTop w:val="0"/>
      <w:marBottom w:val="0"/>
      <w:divBdr>
        <w:top w:val="none" w:sz="0" w:space="0" w:color="auto"/>
        <w:left w:val="none" w:sz="0" w:space="0" w:color="auto"/>
        <w:bottom w:val="none" w:sz="0" w:space="0" w:color="auto"/>
        <w:right w:val="none" w:sz="0" w:space="0" w:color="auto"/>
      </w:divBdr>
    </w:div>
    <w:div w:id="350450804">
      <w:bodyDiv w:val="1"/>
      <w:marLeft w:val="0"/>
      <w:marRight w:val="0"/>
      <w:marTop w:val="0"/>
      <w:marBottom w:val="0"/>
      <w:divBdr>
        <w:top w:val="none" w:sz="0" w:space="0" w:color="auto"/>
        <w:left w:val="none" w:sz="0" w:space="0" w:color="auto"/>
        <w:bottom w:val="none" w:sz="0" w:space="0" w:color="auto"/>
        <w:right w:val="none" w:sz="0" w:space="0" w:color="auto"/>
      </w:divBdr>
    </w:div>
    <w:div w:id="636448526">
      <w:bodyDiv w:val="1"/>
      <w:marLeft w:val="0"/>
      <w:marRight w:val="0"/>
      <w:marTop w:val="0"/>
      <w:marBottom w:val="0"/>
      <w:divBdr>
        <w:top w:val="none" w:sz="0" w:space="0" w:color="auto"/>
        <w:left w:val="none" w:sz="0" w:space="0" w:color="auto"/>
        <w:bottom w:val="none" w:sz="0" w:space="0" w:color="auto"/>
        <w:right w:val="none" w:sz="0" w:space="0" w:color="auto"/>
      </w:divBdr>
    </w:div>
    <w:div w:id="66428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Blood, Karen M. Prof.</dc:creator>
  <cp:keywords/>
  <dc:description/>
  <cp:lastModifiedBy>Blood, Karen M. Prof.</cp:lastModifiedBy>
  <cp:revision>6</cp:revision>
  <dcterms:created xsi:type="dcterms:W3CDTF">2024-09-18T19:11:00Z</dcterms:created>
  <dcterms:modified xsi:type="dcterms:W3CDTF">2026-04-01T18:30:00Z</dcterms:modified>
</cp:coreProperties>
</file>